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spacing w:line="360" w:lineRule="auto"/>
        <w:ind w:left="284"/>
        <w:jc w:val="center"/>
        <w:rPr>
          <w:rFonts w:ascii="Times New Roman" w:eastAsia="Times New Roman" w:hAnsi="Times New Roman" w:cs="Times New Roman"/>
          <w:b/>
          <w:sz w:val="2"/>
          <w:szCs w:val="2"/>
          <w:highlight w:val="white"/>
        </w:rPr>
      </w:pPr>
    </w:p>
    <w:p w:rsidR="00D4391C" w:rsidRPr="00D4391C" w:rsidRDefault="00D4391C" w:rsidP="00D4391C">
      <w:pPr>
        <w:spacing w:line="360" w:lineRule="auto"/>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654C7D"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4D0E76"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HR is fast embracing the latest emerging technologies and transforming the way talent management happens. From cloud to social to Artificial Intelligence (AI), each seems to play a significant role in HR sub-domains such as performance management, recruitment, employee engagement and so on.</w:t>
      </w:r>
      <w:r w:rsidR="00D4391C">
        <w:rPr>
          <w:rFonts w:ascii="Times New Roman" w:eastAsia="Times New Roman" w:hAnsi="Times New Roman" w:cs="Times New Roman"/>
          <w:sz w:val="28"/>
          <w:szCs w:val="28"/>
        </w:rPr>
        <w:t xml:space="preserve">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4D0E76"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Right from job requisitions to candidate sourcing and screening to talent assessment and offer management, every stage creates a time lag in the recruitment process, hurting the business. HR professionals must minimize this lag by making the recruitment process smarter and faster.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4D0E76"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D</w:t>
      </w:r>
      <w:r>
        <w:rPr>
          <w:rFonts w:ascii="Times New Roman" w:eastAsia="Times New Roman" w:hAnsi="Times New Roman" w:cs="Times New Roman"/>
          <w:sz w:val="28"/>
          <w:szCs w:val="28"/>
        </w:rPr>
        <w:t>ata is crucial in hiring process. It would be hard to imagine the proliferation of AI for hiring without the dramatic increase in evaluation related information. AI’s strength is the ability to comb through such data and find patterns that humans might not see.</w:t>
      </w:r>
      <w:r w:rsidR="00D4391C">
        <w:rPr>
          <w:rFonts w:ascii="Times New Roman" w:eastAsia="Times New Roman" w:hAnsi="Times New Roman" w:cs="Times New Roman"/>
          <w:sz w:val="28"/>
          <w:szCs w:val="28"/>
        </w:rPr>
        <w:t xml:space="preserve">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4D0E76" w:rsidP="00D4391C">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lastRenderedPageBreak/>
        <w:t xml:space="preserve">Most of the software available today doesn’t use the kind of AI that eventually starts thinking on its own. It’s what’s called “supervised” learning: HR managers and data scientists together may establish and tweak variables that should be weighted based on qualities of high performers.  </w:t>
      </w:r>
      <w:r>
        <w:rPr>
          <w:rFonts w:ascii="Times New Roman" w:eastAsia="Times New Roman" w:hAnsi="Times New Roman" w:cs="Times New Roman"/>
          <w:color w:val="222222"/>
          <w:sz w:val="28"/>
          <w:szCs w:val="28"/>
          <w:highlight w:val="white"/>
        </w:rPr>
        <w:t>Artificial intelligence has enormous potential when it comes to recruiting, not to cut jobs, but to accelerate hiring, remove manual tasks and make recruiters far more productive.</w:t>
      </w:r>
      <w:r w:rsidR="00D4391C">
        <w:rPr>
          <w:rFonts w:ascii="Times New Roman" w:eastAsia="Times New Roman" w:hAnsi="Times New Roman" w:cs="Times New Roman"/>
          <w:color w:val="222222"/>
          <w:sz w:val="28"/>
          <w:szCs w:val="28"/>
          <w:highlight w:val="white"/>
        </w:rPr>
        <w:t xml:space="preserve"> </w:t>
      </w:r>
    </w:p>
    <w:p w:rsidR="00D4391C" w:rsidRDefault="00D4391C" w:rsidP="00D4391C">
      <w:pPr>
        <w:spacing w:line="360" w:lineRule="auto"/>
        <w:ind w:firstLine="720"/>
        <w:jc w:val="both"/>
        <w:rPr>
          <w:rFonts w:ascii="Times New Roman" w:eastAsia="Times New Roman" w:hAnsi="Times New Roman" w:cs="Times New Roman"/>
          <w:color w:val="222222"/>
          <w:sz w:val="28"/>
          <w:szCs w:val="28"/>
          <w:highlight w:val="white"/>
        </w:rPr>
      </w:pPr>
    </w:p>
    <w:p w:rsidR="00D4391C" w:rsidRPr="003D0FBC" w:rsidRDefault="004D0E76" w:rsidP="00D4391C">
      <w:pPr>
        <w:spacing w:line="360" w:lineRule="auto"/>
        <w:jc w:val="both"/>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1.2 ADAPTIVE EXAM SYSTEM</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D4391C" w:rsidRDefault="004D0E76" w:rsidP="00D4391C">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Adaptive exam systems determine different question sets automatically and interactively for each student and measure their competence on a certain area of discipline instead of comparing their gains with each other. Through an adaptive exam technique, a student’s distraction and motivation loss that is led by the questions with quite lower hardness level than his/her competency </w:t>
      </w:r>
    </w:p>
    <w:p w:rsidR="00D4391C" w:rsidRDefault="004D0E76" w:rsidP="00D4391C">
      <w:pPr>
        <w:spacing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is prevented. In addition, negative effects of questions requiring higher knowledge than his/her competency over a student’s </w:t>
      </w:r>
      <w:r w:rsidR="00830680">
        <w:rPr>
          <w:rFonts w:ascii="Times New Roman" w:eastAsia="Times New Roman" w:hAnsi="Times New Roman" w:cs="Times New Roman"/>
          <w:color w:val="222222"/>
          <w:sz w:val="28"/>
          <w:szCs w:val="28"/>
          <w:highlight w:val="white"/>
        </w:rPr>
        <w:t>self-confidence</w:t>
      </w:r>
      <w:r>
        <w:rPr>
          <w:rFonts w:ascii="Times New Roman" w:eastAsia="Times New Roman" w:hAnsi="Times New Roman" w:cs="Times New Roman"/>
          <w:color w:val="222222"/>
          <w:sz w:val="28"/>
          <w:szCs w:val="28"/>
          <w:highlight w:val="white"/>
        </w:rPr>
        <w:t xml:space="preserve"> and morale are dismissed. Since questions are specialized so that they can allow making clear deductions about student gains, they are able to detect student competencies more effectively. Requiring less total time for measuring and being more flexible in the exam management are among the advantages provided by the system. </w:t>
      </w:r>
      <w:r w:rsidR="00E01ACC">
        <w:rPr>
          <w:rFonts w:ascii="Times New Roman" w:eastAsia="Times New Roman" w:hAnsi="Times New Roman" w:cs="Times New Roman"/>
          <w:color w:val="222222"/>
          <w:sz w:val="28"/>
          <w:szCs w:val="28"/>
          <w:highlight w:val="white"/>
        </w:rPr>
        <w:t>Self-sufficiency</w:t>
      </w:r>
      <w:r>
        <w:rPr>
          <w:rFonts w:ascii="Times New Roman" w:eastAsia="Times New Roman" w:hAnsi="Times New Roman" w:cs="Times New Roman"/>
          <w:color w:val="222222"/>
          <w:sz w:val="28"/>
          <w:szCs w:val="28"/>
          <w:highlight w:val="white"/>
        </w:rPr>
        <w:t xml:space="preserve"> of the system in terms of planning, repeating and assessment of the measurement process especially allows itself to be used in the individual education sets. Through this system, student competencies can be determined more effectively in cases such as distant-learning, in which some challenges are experienced frequently. </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0D492C" w:rsidRDefault="004D0E76" w:rsidP="000D492C">
      <w:pPr>
        <w:spacing w:line="360" w:lineRule="auto"/>
        <w:jc w:val="both"/>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Pr>
          <w:rFonts w:ascii="Times New Roman" w:eastAsia="Times New Roman" w:hAnsi="Times New Roman" w:cs="Times New Roman"/>
          <w:b/>
          <w:color w:val="222222"/>
          <w:sz w:val="28"/>
          <w:szCs w:val="28"/>
          <w:highlight w:val="white"/>
        </w:rPr>
        <w:t xml:space="preserve"> </w:t>
      </w:r>
      <w:r w:rsidRPr="000D492C">
        <w:rPr>
          <w:rFonts w:ascii="Times New Roman" w:eastAsia="Times New Roman" w:hAnsi="Times New Roman" w:cs="Times New Roman"/>
          <w:b/>
          <w:color w:val="222222"/>
          <w:sz w:val="32"/>
          <w:szCs w:val="32"/>
          <w:highlight w:val="white"/>
        </w:rPr>
        <w:t>CHARACTERISTICS OF TH</w:t>
      </w:r>
      <w:r w:rsidR="00934FB5" w:rsidRPr="000D492C">
        <w:rPr>
          <w:rFonts w:ascii="Times New Roman" w:eastAsia="Times New Roman" w:hAnsi="Times New Roman" w:cs="Times New Roman"/>
          <w:b/>
          <w:color w:val="222222"/>
          <w:sz w:val="32"/>
          <w:szCs w:val="32"/>
          <w:highlight w:val="white"/>
        </w:rPr>
        <w:t xml:space="preserve">E PROPOSED ADAPTIVE </w:t>
      </w:r>
    </w:p>
    <w:p w:rsidR="00D4391C" w:rsidRPr="000D492C" w:rsidRDefault="000D492C" w:rsidP="000D492C">
      <w:pPr>
        <w:spacing w:line="360" w:lineRule="auto"/>
        <w:jc w:val="both"/>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      </w:t>
      </w:r>
      <w:r w:rsidR="00934FB5" w:rsidRPr="000D492C">
        <w:rPr>
          <w:rFonts w:ascii="Times New Roman" w:eastAsia="Times New Roman" w:hAnsi="Times New Roman" w:cs="Times New Roman"/>
          <w:b/>
          <w:color w:val="222222"/>
          <w:sz w:val="32"/>
          <w:szCs w:val="32"/>
          <w:highlight w:val="white"/>
        </w:rPr>
        <w:t xml:space="preserve">EXAM </w:t>
      </w:r>
      <w:r w:rsidR="00D4391C" w:rsidRPr="000D492C">
        <w:rPr>
          <w:rFonts w:ascii="Times New Roman" w:eastAsia="Times New Roman" w:hAnsi="Times New Roman" w:cs="Times New Roman"/>
          <w:b/>
          <w:color w:val="222222"/>
          <w:sz w:val="32"/>
          <w:szCs w:val="32"/>
          <w:highlight w:val="white"/>
        </w:rPr>
        <w:t>P</w:t>
      </w:r>
      <w:r w:rsidR="00934FB5" w:rsidRPr="000D492C">
        <w:rPr>
          <w:rFonts w:ascii="Times New Roman" w:eastAsia="Times New Roman" w:hAnsi="Times New Roman" w:cs="Times New Roman"/>
          <w:b/>
          <w:color w:val="222222"/>
          <w:sz w:val="32"/>
          <w:szCs w:val="32"/>
          <w:highlight w:val="white"/>
        </w:rPr>
        <w:t>ORTAL</w:t>
      </w:r>
      <w:r w:rsidR="00D4391C" w:rsidRPr="000D492C">
        <w:rPr>
          <w:rFonts w:ascii="Times New Roman" w:eastAsia="Times New Roman" w:hAnsi="Times New Roman" w:cs="Times New Roman"/>
          <w:b/>
          <w:color w:val="222222"/>
          <w:sz w:val="32"/>
          <w:szCs w:val="32"/>
          <w:highlight w:val="white"/>
        </w:rPr>
        <w:t xml:space="preserve"> </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A42FE8" w:rsidRDefault="004D0E76" w:rsidP="0078643E">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Received answers as a result of an adaptive test application can be used in determining the next question or the question set. While certain amount of correct answers lead to the selection of questions with equal or higher level of difficulties; similarly, certain quantities of erroneous answers lead to the selection of questions requiring less competence. Thus, competence and developmental levels of individuals can be determined with fewer questions. Therefore, by individualizing exams, students are not required to complete whole question sets which are not suit</w:t>
      </w:r>
      <w:r w:rsidR="00CA74E7">
        <w:rPr>
          <w:rFonts w:ascii="Times New Roman" w:eastAsia="Times New Roman" w:hAnsi="Times New Roman" w:cs="Times New Roman"/>
          <w:color w:val="222222"/>
          <w:sz w:val="28"/>
          <w:szCs w:val="28"/>
          <w:highlight w:val="white"/>
        </w:rPr>
        <w:t>able to their development level</w:t>
      </w:r>
      <w:r>
        <w:rPr>
          <w:rFonts w:ascii="Times New Roman" w:eastAsia="Times New Roman" w:hAnsi="Times New Roman" w:cs="Times New Roman"/>
          <w:color w:val="222222"/>
          <w:sz w:val="28"/>
          <w:szCs w:val="28"/>
          <w:highlight w:val="white"/>
        </w:rPr>
        <w:t>.</w:t>
      </w:r>
      <w:r w:rsidR="00CA74E7">
        <w:rPr>
          <w:rFonts w:ascii="Times New Roman" w:eastAsia="Times New Roman" w:hAnsi="Times New Roman" w:cs="Times New Roman"/>
          <w:color w:val="222222"/>
          <w:sz w:val="28"/>
          <w:szCs w:val="28"/>
          <w:highlight w:val="white"/>
        </w:rPr>
        <w:t xml:space="preserve"> </w:t>
      </w:r>
      <w:r>
        <w:rPr>
          <w:rFonts w:ascii="Times New Roman" w:eastAsia="Times New Roman" w:hAnsi="Times New Roman" w:cs="Times New Roman"/>
          <w:color w:val="222222"/>
          <w:sz w:val="28"/>
          <w:szCs w:val="28"/>
          <w:highlight w:val="white"/>
        </w:rPr>
        <w:t xml:space="preserve">Adaptive web-based exam is the process of matching up of measured individual competence (talent) and item difficulty in the computer </w:t>
      </w:r>
      <w:r w:rsidR="0078643E">
        <w:rPr>
          <w:rFonts w:ascii="Times New Roman" w:eastAsia="Times New Roman" w:hAnsi="Times New Roman" w:cs="Times New Roman"/>
          <w:color w:val="222222"/>
          <w:sz w:val="28"/>
          <w:szCs w:val="28"/>
          <w:highlight w:val="white"/>
        </w:rPr>
        <w:t xml:space="preserve"> </w:t>
      </w:r>
      <w:r>
        <w:rPr>
          <w:rFonts w:ascii="Times New Roman" w:eastAsia="Times New Roman" w:hAnsi="Times New Roman" w:cs="Times New Roman"/>
          <w:color w:val="222222"/>
          <w:sz w:val="28"/>
          <w:szCs w:val="28"/>
          <w:highlight w:val="white"/>
        </w:rPr>
        <w:t>environment. In other words, the application is based on adjusting a test to the individuals’ measured competence level; and on application of different sets of test items due to an individual’s position in his/her measured characteristics .In this case, each individual receives different tests with different difficulty levels adjusted to their competence level. Conventional tests are usually arranged to measure mean competence level. Adaptive test application provides an environment to reveal the best measurement of an individual’s competence level.</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 general adaptive test appl</w:t>
      </w:r>
      <w:r w:rsidR="00D4391C">
        <w:rPr>
          <w:rFonts w:ascii="Times New Roman" w:eastAsia="Times New Roman" w:hAnsi="Times New Roman" w:cs="Times New Roman"/>
          <w:color w:val="222222"/>
          <w:sz w:val="28"/>
          <w:szCs w:val="28"/>
          <w:highlight w:val="white"/>
        </w:rPr>
        <w:t>ication follows the steps below</w:t>
      </w:r>
      <w:r>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Competence level of an individual is estimated. </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Items which can be good measures of that individual’s competence are </w:t>
      </w:r>
      <w:r>
        <w:rPr>
          <w:rFonts w:ascii="Times New Roman" w:eastAsia="Times New Roman" w:hAnsi="Times New Roman" w:cs="Times New Roman"/>
          <w:color w:val="222222"/>
          <w:sz w:val="28"/>
          <w:szCs w:val="28"/>
          <w:highlight w:val="white"/>
        </w:rPr>
        <w:lastRenderedPageBreak/>
        <w:t xml:space="preserve">selected from the pool consisting of related parameters. </w:t>
      </w:r>
    </w:p>
    <w:p w:rsidR="008A766A" w:rsidRDefault="000935AC">
      <w:pPr>
        <w:widowControl w:val="0"/>
        <w:shd w:val="clear" w:color="auto" w:fill="FFFFFF"/>
        <w:spacing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4D0E76">
        <w:rPr>
          <w:rFonts w:ascii="Times New Roman" w:eastAsia="Times New Roman" w:hAnsi="Times New Roman" w:cs="Times New Roman"/>
          <w:color w:val="222222"/>
          <w:sz w:val="28"/>
          <w:szCs w:val="28"/>
          <w:highlight w:val="white"/>
        </w:rPr>
        <w:t xml:space="preserve">The selected items are applied and scored, and the estimated competence level is reviewed. </w:t>
      </w:r>
    </w:p>
    <w:p w:rsidR="008A766A" w:rsidRDefault="008A766A">
      <w:pPr>
        <w:widowControl w:val="0"/>
        <w:shd w:val="clear" w:color="auto" w:fill="FFFFFF"/>
        <w:spacing w:line="360" w:lineRule="auto"/>
        <w:rPr>
          <w:rFonts w:ascii="Times New Roman" w:eastAsia="Times New Roman" w:hAnsi="Times New Roman" w:cs="Times New Roman"/>
          <w:b/>
          <w:color w:val="222222"/>
          <w:sz w:val="28"/>
          <w:szCs w:val="28"/>
          <w:highlight w:val="white"/>
        </w:rPr>
      </w:pPr>
    </w:p>
    <w:p w:rsidR="008A766A" w:rsidRPr="009B2673" w:rsidRDefault="004D0E76" w:rsidP="008A766A">
      <w:pPr>
        <w:widowControl w:val="0"/>
        <w:shd w:val="clear" w:color="auto" w:fill="FFFFFF"/>
        <w:spacing w:line="360" w:lineRule="auto"/>
        <w:rPr>
          <w:rFonts w:ascii="Times New Roman" w:eastAsia="Times New Roman" w:hAnsi="Times New Roman" w:cs="Times New Roman"/>
          <w:b/>
          <w:color w:val="222222"/>
          <w:sz w:val="32"/>
          <w:szCs w:val="32"/>
          <w:highlight w:val="white"/>
        </w:rPr>
      </w:pPr>
      <w:r w:rsidRPr="009B2673">
        <w:rPr>
          <w:rFonts w:ascii="Times New Roman" w:eastAsia="Times New Roman" w:hAnsi="Times New Roman" w:cs="Times New Roman"/>
          <w:b/>
          <w:color w:val="222222"/>
          <w:sz w:val="32"/>
          <w:szCs w:val="32"/>
          <w:highlight w:val="white"/>
        </w:rPr>
        <w:t>1.4 ENHANCED</w:t>
      </w:r>
      <w:r w:rsidR="00620EE3" w:rsidRPr="009B2673">
        <w:rPr>
          <w:rFonts w:ascii="Times New Roman" w:eastAsia="Times New Roman" w:hAnsi="Times New Roman" w:cs="Times New Roman"/>
          <w:b/>
          <w:color w:val="222222"/>
          <w:sz w:val="32"/>
          <w:szCs w:val="32"/>
          <w:highlight w:val="white"/>
        </w:rPr>
        <w:t xml:space="preserve"> WEB-BASED ADAPTIVE EXAM SYSTEM</w:t>
      </w:r>
      <w:r w:rsidR="008A766A" w:rsidRPr="009B2673">
        <w:rPr>
          <w:rFonts w:ascii="Times New Roman" w:eastAsia="Times New Roman" w:hAnsi="Times New Roman" w:cs="Times New Roman"/>
          <w:b/>
          <w:color w:val="222222"/>
          <w:sz w:val="32"/>
          <w:szCs w:val="32"/>
          <w:highlight w:val="white"/>
        </w:rPr>
        <w:t xml:space="preserve"> </w:t>
      </w:r>
    </w:p>
    <w:p w:rsidR="008A766A" w:rsidRDefault="008A766A" w:rsidP="008A766A">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p>
    <w:p w:rsidR="00400061" w:rsidRDefault="004D0E76" w:rsidP="008A766A">
      <w:pPr>
        <w:widowControl w:val="0"/>
        <w:shd w:val="clear" w:color="auto" w:fill="FFFFFF"/>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developed adaptive exam system provides a wide variety of applications to students and lecturers due to its design and simple visual characteristics which do not require users to have any further guidance. By means of different methods, exams can be implemented, analyzed; and measurement and evaluation processes can be performed. In addition to the application of exams through an adaptive way, student monitoring and guidance as well as assessment of exam results, which is normally neglected </w:t>
      </w:r>
    </w:p>
    <w:p w:rsidR="00517464" w:rsidRDefault="004D0E76" w:rsidP="00517464">
      <w:pPr>
        <w:widowControl w:val="0"/>
        <w:shd w:val="clear" w:color="auto" w:fill="FFFFFF"/>
        <w:spacing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due to its time-consuming structure but important in terms of achieving educational targets, can be more convenient. Within the developed exam system, an exam can be implemented by means of both the conventional method and the adaptive exam method. </w:t>
      </w:r>
    </w:p>
    <w:p w:rsidR="00517464" w:rsidRDefault="00517464" w:rsidP="00517464">
      <w:pPr>
        <w:widowControl w:val="0"/>
        <w:shd w:val="clear" w:color="auto" w:fill="FFFFFF"/>
        <w:spacing w:line="360" w:lineRule="auto"/>
        <w:jc w:val="both"/>
        <w:rPr>
          <w:rFonts w:ascii="Times New Roman" w:eastAsia="Times New Roman" w:hAnsi="Times New Roman" w:cs="Times New Roman"/>
          <w:color w:val="222222"/>
          <w:sz w:val="28"/>
          <w:szCs w:val="28"/>
          <w:highlight w:val="white"/>
        </w:rPr>
      </w:pPr>
    </w:p>
    <w:p w:rsidR="009B2673" w:rsidRDefault="004D0E76" w:rsidP="00517464">
      <w:pPr>
        <w:widowControl w:val="0"/>
        <w:shd w:val="clear" w:color="auto" w:fill="FFFFFF"/>
        <w:spacing w:line="360" w:lineRule="auto"/>
        <w:jc w:val="both"/>
        <w:rPr>
          <w:rFonts w:ascii="Times New Roman" w:eastAsia="Times New Roman" w:hAnsi="Times New Roman" w:cs="Times New Roman"/>
          <w:b/>
          <w:color w:val="222222"/>
          <w:sz w:val="32"/>
          <w:szCs w:val="32"/>
          <w:highlight w:val="white"/>
        </w:rPr>
      </w:pPr>
      <w:r w:rsidRPr="009B2673">
        <w:rPr>
          <w:rFonts w:ascii="Times New Roman" w:eastAsia="Times New Roman" w:hAnsi="Times New Roman" w:cs="Times New Roman"/>
          <w:b/>
          <w:color w:val="222222"/>
          <w:sz w:val="32"/>
          <w:szCs w:val="32"/>
          <w:highlight w:val="white"/>
        </w:rPr>
        <w:t xml:space="preserve">1.5 QUESTION PAPER GENERATOR USING FUZZY </w:t>
      </w:r>
    </w:p>
    <w:p w:rsidR="00517464" w:rsidRPr="009B2673" w:rsidRDefault="009B2673" w:rsidP="009B2673">
      <w:pPr>
        <w:widowControl w:val="0"/>
        <w:shd w:val="clear" w:color="auto" w:fill="FFFFFF"/>
        <w:spacing w:line="360" w:lineRule="auto"/>
        <w:jc w:val="both"/>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highlight w:val="white"/>
        </w:rPr>
        <w:t xml:space="preserve">      </w:t>
      </w:r>
      <w:r w:rsidR="004D0E76" w:rsidRPr="009B2673">
        <w:rPr>
          <w:rFonts w:ascii="Times New Roman" w:eastAsia="Times New Roman" w:hAnsi="Times New Roman" w:cs="Times New Roman"/>
          <w:b/>
          <w:color w:val="222222"/>
          <w:sz w:val="32"/>
          <w:szCs w:val="32"/>
          <w:highlight w:val="white"/>
        </w:rPr>
        <w:t>LOGIC</w:t>
      </w:r>
      <w:r w:rsidR="00517464" w:rsidRPr="009B2673">
        <w:rPr>
          <w:rFonts w:ascii="Times New Roman" w:eastAsia="Times New Roman" w:hAnsi="Times New Roman" w:cs="Times New Roman"/>
          <w:b/>
          <w:color w:val="222222"/>
          <w:sz w:val="32"/>
          <w:szCs w:val="32"/>
          <w:highlight w:val="white"/>
        </w:rPr>
        <w:t xml:space="preserve"> </w:t>
      </w:r>
    </w:p>
    <w:p w:rsidR="00517464" w:rsidRDefault="00517464" w:rsidP="00517464">
      <w:pPr>
        <w:widowControl w:val="0"/>
        <w:shd w:val="clear" w:color="auto" w:fill="FFFFFF"/>
        <w:spacing w:line="360" w:lineRule="auto"/>
        <w:jc w:val="both"/>
        <w:rPr>
          <w:rFonts w:ascii="Times New Roman" w:eastAsia="Times New Roman" w:hAnsi="Times New Roman" w:cs="Times New Roman"/>
          <w:b/>
          <w:color w:val="222222"/>
          <w:sz w:val="28"/>
          <w:szCs w:val="28"/>
        </w:rPr>
      </w:pPr>
    </w:p>
    <w:p w:rsidR="00884A36" w:rsidRDefault="004D0E76" w:rsidP="00884A36">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Fuzzy logic based systems easily adapt to each student’s skill and compile student performance. Fuzzy logic is a rule based system which aids in decision making. A fuzzy set allows for its members to have degrees of membership. If the value of 1 is assigned to objects entirely within the set and a 0 is assigned to objects outside of the set, then any object partially in the set </w:t>
      </w:r>
      <w:r>
        <w:rPr>
          <w:rFonts w:ascii="Times New Roman" w:eastAsia="Times New Roman" w:hAnsi="Times New Roman" w:cs="Times New Roman"/>
          <w:sz w:val="28"/>
          <w:szCs w:val="28"/>
        </w:rPr>
        <w:lastRenderedPageBreak/>
        <w:t>will have a value between 0 and 1. </w:t>
      </w:r>
    </w:p>
    <w:p w:rsidR="00884A36" w:rsidRDefault="00884A36" w:rsidP="00884A36">
      <w:pPr>
        <w:widowControl w:val="0"/>
        <w:shd w:val="clear" w:color="auto" w:fill="FFFFFF"/>
        <w:spacing w:line="360" w:lineRule="auto"/>
        <w:jc w:val="both"/>
        <w:rPr>
          <w:rFonts w:ascii="Times New Roman" w:eastAsia="Times New Roman" w:hAnsi="Times New Roman" w:cs="Times New Roman"/>
          <w:sz w:val="28"/>
          <w:szCs w:val="28"/>
        </w:rPr>
      </w:pPr>
    </w:p>
    <w:p w:rsidR="00B77D01" w:rsidRDefault="00B77D01" w:rsidP="00B77D01">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1.5.1 Components of Fuzzy Model</w:t>
      </w:r>
    </w:p>
    <w:p w:rsidR="00EB1972" w:rsidRPr="00FC69CE" w:rsidRDefault="00EB1972" w:rsidP="00EB1972">
      <w:pPr>
        <w:widowControl w:val="0"/>
        <w:shd w:val="clear" w:color="auto" w:fill="FFFFFF"/>
        <w:spacing w:before="420" w:after="4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Questions’ database</w:t>
      </w:r>
      <w:r>
        <w:rPr>
          <w:rFonts w:ascii="Times New Roman" w:eastAsia="Times New Roman" w:hAnsi="Times New Roman" w:cs="Times New Roman"/>
          <w:b/>
          <w:color w:val="222222"/>
          <w:sz w:val="28"/>
          <w:szCs w:val="28"/>
        </w:rPr>
        <w:t xml:space="preserve"> </w:t>
      </w:r>
    </w:p>
    <w:p w:rsidR="00EB1972" w:rsidRDefault="00EB1972" w:rsidP="00EB1972">
      <w:pPr>
        <w:widowControl w:val="0"/>
        <w:shd w:val="clear" w:color="auto" w:fill="FFFFFF"/>
        <w:spacing w:before="420" w:after="4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database which contains various subjects’ relations (tables). Attributes of subject relation are serial number, question, Analytical index, Descriptive index, marks.</w:t>
      </w:r>
    </w:p>
    <w:p w:rsidR="0081101D" w:rsidRDefault="00655A71" w:rsidP="0081101D">
      <w:pPr>
        <w:widowControl w:val="0"/>
        <w:shd w:val="clear" w:color="auto" w:fill="FFFFFF"/>
        <w:spacing w:before="420" w:after="42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w:t>
      </w:r>
      <w:r w:rsidR="0081101D">
        <w:rPr>
          <w:rFonts w:ascii="Times New Roman" w:eastAsia="Times New Roman" w:hAnsi="Times New Roman" w:cs="Times New Roman"/>
          <w:b/>
          <w:sz w:val="28"/>
          <w:szCs w:val="28"/>
        </w:rPr>
        <w:t>etch stage</w:t>
      </w:r>
      <w:r w:rsidR="0081101D">
        <w:rPr>
          <w:rFonts w:ascii="Times New Roman" w:eastAsia="Times New Roman" w:hAnsi="Times New Roman" w:cs="Times New Roman"/>
          <w:sz w:val="28"/>
          <w:szCs w:val="28"/>
        </w:rPr>
        <w:t xml:space="preserve"> </w:t>
      </w:r>
    </w:p>
    <w:p w:rsidR="0081101D" w:rsidRPr="00D03160" w:rsidRDefault="0081101D" w:rsidP="003E106C">
      <w:pPr>
        <w:widowControl w:val="0"/>
        <w:shd w:val="clear" w:color="auto" w:fill="FFFFFF"/>
        <w:spacing w:before="420" w:after="4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is a block of code which fetches the questions after getting </w:t>
      </w:r>
      <w:r w:rsidR="00D03160">
        <w:rPr>
          <w:rFonts w:ascii="Times New Roman" w:eastAsia="Times New Roman" w:hAnsi="Times New Roman" w:cs="Times New Roman"/>
          <w:sz w:val="28"/>
          <w:szCs w:val="28"/>
        </w:rPr>
        <w:t>pa</w:t>
      </w:r>
      <w:r>
        <w:rPr>
          <w:rFonts w:ascii="Times New Roman" w:eastAsia="Times New Roman" w:hAnsi="Times New Roman" w:cs="Times New Roman"/>
          <w:sz w:val="28"/>
          <w:szCs w:val="28"/>
        </w:rPr>
        <w:t xml:space="preserve">rticular subject’s name from </w:t>
      </w:r>
      <w:r>
        <w:rPr>
          <w:rFonts w:ascii="Times New Roman" w:eastAsia="Times New Roman" w:hAnsi="Times New Roman" w:cs="Times New Roman"/>
          <w:sz w:val="28"/>
          <w:szCs w:val="28"/>
          <w:highlight w:val="white"/>
        </w:rPr>
        <w:t>a valid user. It passes Analytical index and descriptive index to the fuzzification block.</w:t>
      </w:r>
    </w:p>
    <w:p w:rsidR="00B77D01" w:rsidRDefault="004D0E76" w:rsidP="00B77D01">
      <w:pPr>
        <w:widowControl w:val="0"/>
        <w:shd w:val="clear" w:color="auto" w:fill="FFFFFF"/>
        <w:spacing w:before="420" w:after="420" w:line="360" w:lineRule="auto"/>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noProof/>
          <w:color w:val="222222"/>
          <w:sz w:val="28"/>
          <w:szCs w:val="28"/>
          <w:highlight w:val="white"/>
          <w:lang w:val="en-US" w:eastAsia="en-US"/>
        </w:rPr>
        <w:lastRenderedPageBreak/>
        <w:drawing>
          <wp:inline distT="114300" distB="114300" distL="114300" distR="114300">
            <wp:extent cx="3822699" cy="4032250"/>
            <wp:effectExtent l="0" t="0" r="6985" b="635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cstate="print"/>
                    <a:srcRect/>
                    <a:stretch>
                      <a:fillRect/>
                    </a:stretch>
                  </pic:blipFill>
                  <pic:spPr>
                    <a:xfrm>
                      <a:off x="0" y="0"/>
                      <a:ext cx="3823714" cy="4033320"/>
                    </a:xfrm>
                    <a:prstGeom prst="rect">
                      <a:avLst/>
                    </a:prstGeom>
                    <a:ln/>
                  </pic:spPr>
                </pic:pic>
              </a:graphicData>
            </a:graphic>
          </wp:inline>
        </w:drawing>
      </w:r>
    </w:p>
    <w:p w:rsidR="00327C3A" w:rsidRPr="00EB1972" w:rsidRDefault="00B77D01" w:rsidP="00327C3A">
      <w:pPr>
        <w:widowControl w:val="0"/>
        <w:shd w:val="clear" w:color="auto" w:fill="FFFFFF"/>
        <w:spacing w:before="420" w:after="4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                    </w:t>
      </w:r>
      <w:r w:rsidR="00F86C31">
        <w:rPr>
          <w:rFonts w:ascii="Times New Roman" w:eastAsia="Times New Roman" w:hAnsi="Times New Roman" w:cs="Times New Roman"/>
          <w:b/>
          <w:color w:val="222222"/>
          <w:sz w:val="28"/>
          <w:szCs w:val="28"/>
          <w:highlight w:val="white"/>
        </w:rPr>
        <w:t>Figure</w:t>
      </w:r>
      <w:r w:rsidR="004D0E76">
        <w:rPr>
          <w:rFonts w:ascii="Times New Roman" w:eastAsia="Times New Roman" w:hAnsi="Times New Roman" w:cs="Times New Roman"/>
          <w:b/>
          <w:color w:val="222222"/>
          <w:sz w:val="28"/>
          <w:szCs w:val="28"/>
          <w:highlight w:val="white"/>
        </w:rPr>
        <w:t xml:space="preserve"> 1.1 Components of Fuzzy Model</w:t>
      </w:r>
    </w:p>
    <w:p w:rsidR="00570D64" w:rsidRDefault="004D0E76" w:rsidP="00570D64">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Fuzzification</w:t>
      </w:r>
      <w:r w:rsidR="00570D64">
        <w:rPr>
          <w:rFonts w:ascii="Times New Roman" w:eastAsia="Times New Roman" w:hAnsi="Times New Roman" w:cs="Times New Roman"/>
          <w:b/>
          <w:sz w:val="28"/>
          <w:szCs w:val="28"/>
        </w:rPr>
        <w:t xml:space="preserve"> </w:t>
      </w:r>
    </w:p>
    <w:p w:rsidR="00570D64" w:rsidRDefault="00570D64" w:rsidP="00570D64">
      <w:pPr>
        <w:widowControl w:val="0"/>
        <w:shd w:val="clear" w:color="auto" w:fill="FFFFFF"/>
        <w:spacing w:line="360" w:lineRule="auto"/>
        <w:rPr>
          <w:rFonts w:ascii="Times New Roman" w:eastAsia="Times New Roman" w:hAnsi="Times New Roman" w:cs="Times New Roman"/>
          <w:b/>
          <w:sz w:val="28"/>
          <w:szCs w:val="28"/>
        </w:rPr>
      </w:pPr>
    </w:p>
    <w:p w:rsidR="00A42FE8" w:rsidRDefault="004D0E76" w:rsidP="00570D64">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getti</w:t>
      </w:r>
      <w:r w:rsidR="00CA74E7">
        <w:rPr>
          <w:rFonts w:ascii="Times New Roman" w:eastAsia="Times New Roman" w:hAnsi="Times New Roman" w:cs="Times New Roman"/>
          <w:sz w:val="28"/>
          <w:szCs w:val="28"/>
        </w:rPr>
        <w:t>ng crisp input from fetch stage, t</w:t>
      </w:r>
      <w:r>
        <w:rPr>
          <w:rFonts w:ascii="Times New Roman" w:eastAsia="Times New Roman" w:hAnsi="Times New Roman" w:cs="Times New Roman"/>
          <w:sz w:val="28"/>
          <w:szCs w:val="28"/>
        </w:rPr>
        <w:t>his block decides appropriate fuzzy sets for these crisp values and gives membership values for those sets. For example: Particular questions’ membership value</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 for</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‘difficult’ set is 0.8 and ‘very difficult’</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set is 0.5. Where 0&lt;=u&lt;=1.</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Fuzzy Rule base</w:t>
      </w:r>
    </w:p>
    <w:p w:rsidR="00A42FE8" w:rsidRDefault="00A42FE8" w:rsidP="00220656">
      <w:pPr>
        <w:widowControl w:val="0"/>
        <w:shd w:val="clear" w:color="auto" w:fill="FFFFFF"/>
        <w:spacing w:line="360" w:lineRule="auto"/>
        <w:jc w:val="both"/>
        <w:rPr>
          <w:rFonts w:ascii="Times New Roman" w:eastAsia="Times New Roman" w:hAnsi="Times New Roman" w:cs="Times New Roman"/>
          <w:sz w:val="28"/>
          <w:szCs w:val="28"/>
        </w:rPr>
      </w:pPr>
    </w:p>
    <w:p w:rsidR="00A42FE8" w:rsidRDefault="004D0E76" w:rsidP="00220656">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module stores fuzzy rules generally in the form of two </w:t>
      </w:r>
      <w:r>
        <w:rPr>
          <w:rFonts w:ascii="Times New Roman" w:eastAsia="Times New Roman" w:hAnsi="Times New Roman" w:cs="Times New Roman"/>
          <w:sz w:val="28"/>
          <w:szCs w:val="28"/>
        </w:rPr>
        <w:lastRenderedPageBreak/>
        <w:t>dimensional array. This module is read-only and is designed by the system developer. However storage technique or data structure for rule base is also decided by the system developer. This module should be designed carefully because it will play very important role while decision making.</w:t>
      </w:r>
    </w:p>
    <w:p w:rsidR="003D0FBC" w:rsidRDefault="003D0FBC">
      <w:pPr>
        <w:widowControl w:val="0"/>
        <w:shd w:val="clear" w:color="auto" w:fill="FFFFFF"/>
        <w:spacing w:line="360" w:lineRule="auto"/>
        <w:rPr>
          <w:rFonts w:ascii="Times New Roman" w:eastAsia="Times New Roman" w:hAnsi="Times New Roman" w:cs="Times New Roman"/>
          <w:b/>
          <w:sz w:val="28"/>
          <w:szCs w:val="28"/>
        </w:rPr>
      </w:pPr>
    </w:p>
    <w:p w:rsidR="003D0FBC" w:rsidRDefault="00A7747E">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Inference engine</w:t>
      </w:r>
    </w:p>
    <w:p w:rsidR="003D0FBC" w:rsidRDefault="003D0FBC">
      <w:pPr>
        <w:widowControl w:val="0"/>
        <w:shd w:val="clear" w:color="auto" w:fill="FFFFFF"/>
        <w:spacing w:line="360" w:lineRule="auto"/>
        <w:rPr>
          <w:rFonts w:ascii="Times New Roman" w:eastAsia="Times New Roman" w:hAnsi="Times New Roman" w:cs="Times New Roman"/>
          <w:b/>
          <w:sz w:val="28"/>
          <w:szCs w:val="28"/>
        </w:rPr>
      </w:pPr>
    </w:p>
    <w:p w:rsidR="00A42FE8" w:rsidRDefault="004D0E76" w:rsidP="003D0FBC">
      <w:pPr>
        <w:widowControl w:val="0"/>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is also very important module. This will match if then rules and select some rules</w:t>
      </w:r>
      <w:r w:rsidR="00CA74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out of predefined rules (say 4 rules out of 16).Membership values for those rules will be passed.</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Defuzzification</w:t>
      </w: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A42FE8" w:rsidRDefault="004D0E76" w:rsidP="00220656">
      <w:pPr>
        <w:widowControl w:val="0"/>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block uses min-max composition function for our system. It takes membership values from previous stage, does certain computations and finally gives level of the question.</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BB1DB2">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Decision Maker</w:t>
      </w:r>
    </w:p>
    <w:p w:rsidR="00A42FE8" w:rsidRDefault="00A42FE8" w:rsidP="00220656">
      <w:pPr>
        <w:widowControl w:val="0"/>
        <w:shd w:val="clear" w:color="auto" w:fill="FFFFFF"/>
        <w:spacing w:line="360" w:lineRule="auto"/>
        <w:jc w:val="both"/>
        <w:rPr>
          <w:rFonts w:ascii="Times New Roman" w:eastAsia="Times New Roman" w:hAnsi="Times New Roman" w:cs="Times New Roman"/>
          <w:b/>
          <w:sz w:val="28"/>
          <w:szCs w:val="28"/>
        </w:rPr>
      </w:pPr>
    </w:p>
    <w:p w:rsidR="007B32D1" w:rsidRPr="005E2801" w:rsidRDefault="004D0E76" w:rsidP="005E2801">
      <w:pPr>
        <w:widowControl w:val="0"/>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module gets level of the particular question from defuzzification stage and user selected level. If user selected level matches with the level given by Defuzzification block, then question is included otherwise rejected.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lastRenderedPageBreak/>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spacing w:line="360" w:lineRule="auto"/>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A MACHINE LEARNING APPROACH FOR TRACKING AND PREDICTING STUDENT PERFORMANCE IN DEGREE PROGRAMS</w:t>
            </w:r>
          </w:p>
        </w:tc>
      </w:tr>
    </w:tbl>
    <w:p w:rsidR="00963A99" w:rsidRPr="00963A99" w:rsidRDefault="00963A99">
      <w:pPr>
        <w:widowControl w:val="0"/>
        <w:spacing w:before="80" w:line="360" w:lineRule="auto"/>
        <w:ind w:firstLine="720"/>
        <w:jc w:val="both"/>
        <w:rPr>
          <w:rFonts w:ascii="Times New Roman" w:eastAsia="Times New Roman" w:hAnsi="Times New Roman" w:cs="Times New Roman"/>
          <w:color w:val="333333"/>
          <w:sz w:val="2"/>
          <w:szCs w:val="2"/>
          <w:highlight w:val="white"/>
        </w:rPr>
      </w:pPr>
    </w:p>
    <w:p w:rsidR="009E358C" w:rsidRDefault="004D0E76" w:rsidP="009367A3">
      <w:pPr>
        <w:widowControl w:val="0"/>
        <w:spacing w:before="8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Accurately predicting students' future performance based on their ongoing academic records is crucial for effectively carrying out necessary pedagogical interventions to ensure students' on-time and satisfactory graduation. Although there is a rich literature on predicting student performance when solving problems or studying for courses using data-driven approaches, predicting student performance in completing degrees (e.g., college programs) is much less studied and faces new challenges: (1) Students differ tremendously in terms of backgrounds and selected courses; (2) courses are not equally informative for making accurate predictions; and (3) students' evolving progress needs to be incorporated into the prediction. In this paper, they deal with developing a novel machine learning method for predicting student performance in degree programs that is able to address these key challenges. The proposed method has two major features. First, a bilayered structure comprising multiple base predictors and a cascade of ensemble predictors is developed for making predictions based on students' evolving performance states. Second, a data-driven approach based on latent factor </w:t>
      </w:r>
    </w:p>
    <w:p w:rsidR="00CE7399" w:rsidRPr="009367A3" w:rsidRDefault="004D0E76" w:rsidP="009E358C">
      <w:pPr>
        <w:widowControl w:val="0"/>
        <w:spacing w:before="80" w:line="360" w:lineRule="auto"/>
        <w:jc w:val="both"/>
        <w:rPr>
          <w:rFonts w:ascii="Times New Roman" w:eastAsia="Times New Roman" w:hAnsi="Times New Roman" w:cs="Times New Roman"/>
          <w:color w:val="333333"/>
          <w:sz w:val="28"/>
          <w:szCs w:val="28"/>
          <w:highlight w:val="white"/>
        </w:rPr>
      </w:pPr>
      <w:bookmarkStart w:id="0" w:name="_GoBack"/>
      <w:bookmarkEnd w:id="0"/>
      <w:r>
        <w:rPr>
          <w:rFonts w:ascii="Times New Roman" w:eastAsia="Times New Roman" w:hAnsi="Times New Roman" w:cs="Times New Roman"/>
          <w:color w:val="333333"/>
          <w:sz w:val="28"/>
          <w:szCs w:val="28"/>
          <w:highlight w:val="white"/>
        </w:rPr>
        <w:t>models and probabilistic matrix factorization is proposed to discover course relevance, which is important for constructing efficient base predictors.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2.1.1 </w:t>
      </w:r>
      <w:r w:rsidR="002E0F51">
        <w:rPr>
          <w:rFonts w:ascii="Times New Roman" w:eastAsia="Times New Roman" w:hAnsi="Times New Roman" w:cs="Times New Roman"/>
          <w:b/>
          <w:sz w:val="28"/>
          <w:szCs w:val="28"/>
        </w:rPr>
        <w:t>Applications</w:t>
      </w:r>
    </w:p>
    <w:p w:rsidR="00EB1972" w:rsidRPr="00EB1972" w:rsidRDefault="00EB1972" w:rsidP="00EB1972">
      <w:pPr>
        <w:pStyle w:val="ListParagraph"/>
        <w:widowControl w:val="0"/>
        <w:spacing w:before="80" w:line="360" w:lineRule="auto"/>
        <w:rPr>
          <w:rFonts w:ascii="Times New Roman" w:eastAsia="Times New Roman" w:hAnsi="Times New Roman" w:cs="Times New Roman"/>
        </w:rPr>
      </w:pP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Novel machine learning method to predict student performance.</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Difference in selected courses, courses not equally informative, progress of students not tracked.</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Data driven approach to find course relevance – course clustering – only relevant inputs given.</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Handle heterogeneous data – discover correlation among courses.</w:t>
      </w:r>
    </w:p>
    <w:p w:rsidR="00A42FE8"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Base layer and ensemble predictor layer for evolving progress.</w:t>
      </w:r>
    </w:p>
    <w:p w:rsidR="00A42FE8" w:rsidRDefault="00A42FE8" w:rsidP="00220656">
      <w:pPr>
        <w:widowControl w:val="0"/>
        <w:spacing w:before="80"/>
        <w:jc w:val="both"/>
        <w:rPr>
          <w:rFonts w:ascii="Times New Roman" w:eastAsia="Times New Roman" w:hAnsi="Times New Roman" w:cs="Times New Roman"/>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line="360" w:lineRule="auto"/>
        <w:contextualSpacing/>
        <w:rPr>
          <w:rFonts w:ascii="Times New Roman" w:eastAsia="Times New Roman" w:hAnsi="Times New Roman" w:cs="Times New Roman"/>
          <w:b/>
          <w:sz w:val="28"/>
          <w:szCs w:val="28"/>
        </w:rPr>
      </w:pPr>
    </w:p>
    <w:p w:rsidR="00A217E3" w:rsidRPr="00A217E3" w:rsidRDefault="004D0E76" w:rsidP="00A217E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Valuable information to recommend courses, impact curriculum design.</w:t>
      </w:r>
    </w:p>
    <w:p w:rsidR="00A42FE8" w:rsidRPr="00335BB3" w:rsidRDefault="004D0E76" w:rsidP="00335BB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Elective courses not considered.</w:t>
      </w:r>
    </w:p>
    <w:p w:rsidR="00335BB3" w:rsidRPr="00335BB3" w:rsidRDefault="00335BB3" w:rsidP="00335BB3">
      <w:pPr>
        <w:pStyle w:val="ListParagraph"/>
        <w:widowControl w:val="0"/>
        <w:spacing w:before="80" w:line="360" w:lineRule="auto"/>
        <w:ind w:left="790"/>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335BB3"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jc w:val="both"/>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PREDICTING STUDENTS’ GPA AND DEVELOPING INTERVENTION STRATEGIES BASED ON SELF-REGULATORY LEARNING BEHAVIORS</w:t>
            </w:r>
          </w:p>
        </w:tc>
      </w:tr>
    </w:tbl>
    <w:p w:rsidR="00AD49B1"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Predicting students' grades has emerged as a major area of investigation in education due to the desire to identify the underlying factors that influence academic performance. Because of limited success in predicting the grade point average (GPA), most of the prior research has focused on predicting grades in a specific set of classes based on students' prior performances. The </w:t>
      </w:r>
    </w:p>
    <w:p w:rsidR="00A42FE8" w:rsidRDefault="004D0E76" w:rsidP="00AD49B1">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issues associated with data-driven models of GPA prediction are further amplified by a small sample size and a relatively large dimensionality of </w:t>
      </w:r>
      <w:r>
        <w:rPr>
          <w:rFonts w:ascii="Times New Roman" w:eastAsia="Times New Roman" w:hAnsi="Times New Roman" w:cs="Times New Roman"/>
          <w:color w:val="333333"/>
          <w:sz w:val="28"/>
          <w:szCs w:val="28"/>
          <w:highlight w:val="white"/>
        </w:rPr>
        <w:lastRenderedPageBreak/>
        <w:t>observations in an experiment. In this paper, they have utilized the state-of-the-art machine learning techniques to construct and validate a predictive model of GPA solely based on a set of self-regulatory learning behaviors determined in a relatively small-sample experiment. They have quantified the predictability of each constituents of the constructed model and discussed its relevance. Ultimately, the goal of grade prediction in similar experiments is to use the constructed models for the design of intervention strategies aimed at helping students at risk of academic failure. In this regard, they lay the mathematical groundwork for defining and detecting probably helpful interventions using a probabilistic predictive model of GPA. They demonstrate the application of this framework by defining basic interventions and detecting those interventions that are probably helpful to students with a low GPA. The use of self-regulatory behaviors is warranted, because the proposed interventions can be easily practiced by students.</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r w:rsidR="00C62777">
        <w:rPr>
          <w:rFonts w:ascii="Times New Roman" w:eastAsia="Times New Roman" w:hAnsi="Times New Roman" w:cs="Times New Roman"/>
          <w:b/>
          <w:sz w:val="28"/>
          <w:szCs w:val="28"/>
        </w:rPr>
        <w:t>Applications</w:t>
      </w:r>
    </w:p>
    <w:p w:rsidR="00A42FE8" w:rsidRDefault="00A42FE8" w:rsidP="00220656">
      <w:pPr>
        <w:widowControl w:val="0"/>
        <w:spacing w:before="80"/>
        <w:rPr>
          <w:rFonts w:ascii="Times New Roman" w:eastAsia="Times New Roman" w:hAnsi="Times New Roman" w:cs="Times New Roman"/>
          <w:b/>
          <w:sz w:val="28"/>
          <w:szCs w:val="28"/>
        </w:rPr>
      </w:pP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Validate predictive m</w:t>
      </w:r>
      <w:r w:rsidR="00CA74E7" w:rsidRPr="00CA74E7">
        <w:rPr>
          <w:rFonts w:ascii="Times New Roman" w:eastAsia="Times New Roman" w:hAnsi="Times New Roman" w:cs="Times New Roman"/>
          <w:sz w:val="28"/>
          <w:szCs w:val="28"/>
        </w:rPr>
        <w:t xml:space="preserve">odel based on set of </w:t>
      </w:r>
      <w:r w:rsidR="00AD49B1" w:rsidRPr="00CA74E7">
        <w:rPr>
          <w:rFonts w:ascii="Times New Roman" w:eastAsia="Times New Roman" w:hAnsi="Times New Roman" w:cs="Times New Roman"/>
          <w:sz w:val="28"/>
          <w:szCs w:val="28"/>
        </w:rPr>
        <w:t>behaviors</w:t>
      </w:r>
      <w:r w:rsidR="00CA74E7" w:rsidRPr="00CA74E7">
        <w:rPr>
          <w:rFonts w:ascii="Times New Roman" w:eastAsia="Times New Roman" w:hAnsi="Times New Roman" w:cs="Times New Roman"/>
          <w:sz w:val="28"/>
          <w:szCs w:val="28"/>
        </w:rPr>
        <w: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Use constructed models to design intervention strategies.</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Study of time management, concentration, elaboration.</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Maximum weight first order dependence tree (MWDT)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Naïve Bayes for classification</w:t>
      </w:r>
    </w:p>
    <w:p w:rsidR="00A42FE8" w:rsidRPr="00CA74E7" w:rsidRDefault="004D0E76" w:rsidP="00A217E3">
      <w:pPr>
        <w:pStyle w:val="ListParagraph"/>
        <w:widowControl w:val="0"/>
        <w:numPr>
          <w:ilvl w:val="0"/>
          <w:numId w:val="15"/>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Discriminate low and high GPA – cross validation</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4D0E76" w:rsidP="00A217E3">
      <w:pPr>
        <w:pStyle w:val="ListParagraph"/>
        <w:widowControl w:val="0"/>
        <w:numPr>
          <w:ilvl w:val="0"/>
          <w:numId w:val="16"/>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lastRenderedPageBreak/>
        <w:t>Can translate MWDT to intervention strategy</w:t>
      </w:r>
      <w:r w:rsidR="00A217E3">
        <w:rPr>
          <w:rFonts w:ascii="Times New Roman" w:eastAsia="Times New Roman" w:hAnsi="Times New Roman" w:cs="Times New Roman"/>
          <w:sz w:val="28"/>
          <w:szCs w:val="28"/>
        </w:rPr>
        <w:t>.</w:t>
      </w:r>
    </w:p>
    <w:p w:rsidR="00A42FE8" w:rsidRPr="00CA74E7" w:rsidRDefault="004D0E76" w:rsidP="00A217E3">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Cannot predict usage of time, different types of questions not considered</w:t>
      </w:r>
    </w:p>
    <w:p w:rsidR="00A42FE8" w:rsidRDefault="00A42FE8">
      <w:pPr>
        <w:spacing w:line="360" w:lineRule="auto"/>
        <w:rPr>
          <w:rFonts w:ascii="Times New Roman" w:eastAsia="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35BB3" w:rsidTr="00335BB3">
        <w:tc>
          <w:tcPr>
            <w:tcW w:w="675" w:type="dxa"/>
          </w:tcPr>
          <w:p w:rsidR="00335BB3" w:rsidRDefault="00335BB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2.3</w:t>
            </w:r>
          </w:p>
        </w:tc>
        <w:tc>
          <w:tcPr>
            <w:tcW w:w="8361" w:type="dxa"/>
          </w:tcPr>
          <w:p w:rsidR="00335BB3" w:rsidRDefault="00335BB3" w:rsidP="009F0797">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ARTIFICIAL INTELLIGENCE-BASED STUDENT LEARNING EVALUATION: A CONCEPT MAP-BASED APPROACH FOR ANALYZING A STUDENT'S UNDERSTANDING OF A TOPIC</w:t>
            </w:r>
          </w:p>
        </w:tc>
      </w:tr>
    </w:tbl>
    <w:p w:rsidR="00A42FE8" w:rsidRDefault="00A42FE8">
      <w:pPr>
        <w:spacing w:line="360" w:lineRule="auto"/>
        <w:rPr>
          <w:rFonts w:ascii="Times New Roman" w:eastAsia="Times New Roman" w:hAnsi="Times New Roman" w:cs="Times New Roman"/>
          <w:b/>
          <w:sz w:val="28"/>
          <w:szCs w:val="28"/>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In this paper, they describe a tool coined as artificial intelligence-based student learning evaluation tool (AISLE). The main purpose of this tool is to improve the use of artificial intelligence techniques in evaluating a student's understanding of a particular topic of study using concept maps. Here, they calculate the probability distribution of the concepts identified in the concept map developed by the student. The evaluation of a student's understanding of the topic is assessed by analyzing the curve of the graph generated by this tool. This technique makes extensive use of XML parsing to perform the required evaluation. The tool was successfully tested with students from two undergraduate courses and the results of testing are described in this paper.</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A42FE8" w:rsidRDefault="004D0E7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lastRenderedPageBreak/>
        <w:drawing>
          <wp:inline distT="114300" distB="114300" distL="114300" distR="114300">
            <wp:extent cx="5327650" cy="4121150"/>
            <wp:effectExtent l="0" t="0" r="6350" b="0"/>
            <wp:docPr id="19"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9" cstate="print"/>
                    <a:srcRect/>
                    <a:stretch>
                      <a:fillRect/>
                    </a:stretch>
                  </pic:blipFill>
                  <pic:spPr>
                    <a:xfrm>
                      <a:off x="0" y="0"/>
                      <a:ext cx="5330052" cy="4123008"/>
                    </a:xfrm>
                    <a:prstGeom prst="rect">
                      <a:avLst/>
                    </a:prstGeom>
                    <a:ln/>
                  </pic:spPr>
                </pic:pic>
              </a:graphicData>
            </a:graphic>
          </wp:inline>
        </w:drawing>
      </w:r>
    </w:p>
    <w:p w:rsidR="00CE7399" w:rsidRDefault="00CE7399">
      <w:pPr>
        <w:spacing w:line="360" w:lineRule="auto"/>
        <w:jc w:val="center"/>
        <w:rPr>
          <w:rFonts w:ascii="Times New Roman" w:eastAsia="Times New Roman" w:hAnsi="Times New Roman" w:cs="Times New Roman"/>
          <w:b/>
          <w:sz w:val="28"/>
          <w:szCs w:val="28"/>
          <w:highlight w:val="white"/>
        </w:rPr>
      </w:pPr>
    </w:p>
    <w:p w:rsidR="00A42FE8" w:rsidRDefault="00F86C31">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Figure</w:t>
      </w:r>
      <w:r w:rsidR="004D0E76">
        <w:rPr>
          <w:rFonts w:ascii="Times New Roman" w:eastAsia="Times New Roman" w:hAnsi="Times New Roman" w:cs="Times New Roman"/>
          <w:b/>
          <w:sz w:val="28"/>
          <w:szCs w:val="28"/>
          <w:highlight w:val="white"/>
        </w:rPr>
        <w:t xml:space="preserve"> 2.1 Artificial Intelligence-Based Learning Evaluation Tool </w:t>
      </w:r>
    </w:p>
    <w:p w:rsidR="00CE7399" w:rsidRDefault="00CE7399">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2.3.1 </w:t>
      </w:r>
      <w:r w:rsidR="00CA74E7">
        <w:rPr>
          <w:rFonts w:ascii="Times New Roman" w:eastAsia="Times New Roman" w:hAnsi="Times New Roman" w:cs="Times New Roman"/>
          <w:b/>
          <w:sz w:val="28"/>
          <w:szCs w:val="28"/>
        </w:rPr>
        <w:t>Applications</w:t>
      </w:r>
    </w:p>
    <w:p w:rsidR="00A42FE8" w:rsidRDefault="00A42FE8" w:rsidP="00A217E3">
      <w:pPr>
        <w:widowControl w:val="0"/>
        <w:spacing w:before="80" w:line="360" w:lineRule="auto"/>
        <w:rPr>
          <w:rFonts w:ascii="Times New Roman" w:eastAsia="Times New Roman" w:hAnsi="Times New Roman" w:cs="Times New Roman"/>
          <w:b/>
          <w:sz w:val="28"/>
          <w:szCs w:val="28"/>
        </w:rPr>
      </w:pPr>
    </w:p>
    <w:p w:rsidR="00CA74E7"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Concept map – visual representation of a topic – knowledge retention – evaluation of learning</w:t>
      </w:r>
      <w:r w:rsidR="00CA74E7" w:rsidRPr="00CA74E7">
        <w:rPr>
          <w:rFonts w:ascii="Times New Roman" w:eastAsia="Times New Roman" w:hAnsi="Times New Roman" w:cs="Times New Roman"/>
          <w:sz w:val="28"/>
          <w:szCs w:val="28"/>
        </w:rPr>
        <w:t xml:space="preserve">. </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Understand student psychology – practical applications.</w:t>
      </w:r>
    </w:p>
    <w:p w:rsidR="00AF163D" w:rsidRPr="00AF163D"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 xml:space="preserve">AISLE – concept map to XML – parse and </w:t>
      </w:r>
      <w:r w:rsidR="00332806" w:rsidRPr="00CA74E7">
        <w:rPr>
          <w:rFonts w:ascii="Times New Roman" w:eastAsia="Times New Roman" w:hAnsi="Times New Roman" w:cs="Times New Roman"/>
          <w:sz w:val="28"/>
          <w:szCs w:val="28"/>
        </w:rPr>
        <w:t>analyze</w:t>
      </w:r>
      <w:r w:rsidRPr="00CA74E7">
        <w:rPr>
          <w:rFonts w:ascii="Times New Roman" w:eastAsia="Times New Roman" w:hAnsi="Times New Roman" w:cs="Times New Roman"/>
          <w:sz w:val="28"/>
          <w:szCs w:val="28"/>
        </w:rPr>
        <w:t xml:space="preserve"> concepts – results </w:t>
      </w: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E64152" w:rsidRPr="00636BB8"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given to teacher – suitable form</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lastRenderedPageBreak/>
        <w:t>Concepts have unique ID – link phrases</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Hierarchy of interlinked concepts</w:t>
      </w:r>
    </w:p>
    <w:p w:rsidR="00357621" w:rsidRPr="00E64152"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Score – concepts and levels</w:t>
      </w:r>
    </w:p>
    <w:p w:rsidR="00E64152" w:rsidRPr="00357621" w:rsidRDefault="00E64152" w:rsidP="00E64152">
      <w:pPr>
        <w:pStyle w:val="ListParagraph"/>
        <w:widowControl w:val="0"/>
        <w:spacing w:before="80" w:line="360" w:lineRule="auto"/>
        <w:jc w:val="both"/>
        <w:rPr>
          <w:rFonts w:ascii="Times New Roman" w:eastAsia="Times New Roman" w:hAnsi="Times New Roman" w:cs="Times New Roman"/>
        </w:rPr>
      </w:pPr>
    </w:p>
    <w:p w:rsidR="00A217E3" w:rsidRDefault="00A217E3" w:rsidP="004548E1">
      <w:pPr>
        <w:widowControl w:val="0"/>
        <w:spacing w:before="80" w:line="360" w:lineRule="auto"/>
        <w:jc w:val="both"/>
        <w:rPr>
          <w:rFonts w:ascii="Times New Roman" w:eastAsia="Times New Roman" w:hAnsi="Times New Roman" w:cs="Times New Roman"/>
        </w:rPr>
      </w:pPr>
      <w:r w:rsidRPr="00357621">
        <w:rPr>
          <w:rFonts w:ascii="Times New Roman" w:eastAsia="Times New Roman" w:hAnsi="Times New Roman" w:cs="Times New Roman"/>
          <w:b/>
          <w:sz w:val="28"/>
          <w:szCs w:val="28"/>
        </w:rPr>
        <w:t>2.3.</w:t>
      </w:r>
      <w:r w:rsidR="00473DDD">
        <w:rPr>
          <w:rFonts w:ascii="Times New Roman" w:eastAsia="Times New Roman" w:hAnsi="Times New Roman" w:cs="Times New Roman"/>
          <w:b/>
          <w:sz w:val="28"/>
          <w:szCs w:val="28"/>
        </w:rPr>
        <w:t>2 Advantages and Disadvantages</w:t>
      </w:r>
    </w:p>
    <w:p w:rsidR="00BF5E29" w:rsidRPr="00BF5E29" w:rsidRDefault="00BF5E29" w:rsidP="00BF5E29">
      <w:pPr>
        <w:widowControl w:val="0"/>
        <w:spacing w:before="80" w:line="360" w:lineRule="auto"/>
        <w:ind w:left="360"/>
        <w:jc w:val="both"/>
        <w:rPr>
          <w:rFonts w:ascii="Times New Roman" w:eastAsia="Times New Roman" w:hAnsi="Times New Roman" w:cs="Times New Roman"/>
        </w:rPr>
      </w:pPr>
    </w:p>
    <w:p w:rsidR="00CA74E7" w:rsidRPr="00A217E3" w:rsidRDefault="004D0E76" w:rsidP="00A217E3">
      <w:pPr>
        <w:pStyle w:val="ListParagraph"/>
        <w:widowControl w:val="0"/>
        <w:numPr>
          <w:ilvl w:val="0"/>
          <w:numId w:val="17"/>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Compare maps, validate testing and grading</w:t>
      </w:r>
    </w:p>
    <w:p w:rsidR="00A42FE8" w:rsidRPr="00CA74E7" w:rsidRDefault="004D0E76" w:rsidP="00A217E3">
      <w:pPr>
        <w:pStyle w:val="ListParagraph"/>
        <w:widowControl w:val="0"/>
        <w:numPr>
          <w:ilvl w:val="0"/>
          <w:numId w:val="17"/>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Developed from s</w:t>
      </w:r>
      <w:r w:rsidR="00E64152">
        <w:rPr>
          <w:rFonts w:ascii="Times New Roman" w:eastAsia="Times New Roman" w:hAnsi="Times New Roman" w:cs="Times New Roman"/>
          <w:sz w:val="28"/>
          <w:szCs w:val="28"/>
        </w:rPr>
        <w:t>cratch, n</w:t>
      </w:r>
      <w:r w:rsidRPr="00CA74E7">
        <w:rPr>
          <w:rFonts w:ascii="Times New Roman" w:eastAsia="Times New Roman" w:hAnsi="Times New Roman" w:cs="Times New Roman"/>
          <w:sz w:val="28"/>
          <w:szCs w:val="28"/>
        </w:rPr>
        <w:t>ot accurate compared to other methods</w:t>
      </w:r>
      <w:r w:rsidR="00220656">
        <w:rPr>
          <w:rFonts w:ascii="Times New Roman" w:eastAsia="Times New Roman" w:hAnsi="Times New Roman" w:cs="Times New Roman"/>
          <w:sz w:val="28"/>
          <w:szCs w:val="28"/>
        </w:rPr>
        <w:t>.</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02474" w:rsidTr="00302474">
        <w:tc>
          <w:tcPr>
            <w:tcW w:w="675"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sz w:val="32"/>
                <w:szCs w:val="32"/>
                <w:highlight w:val="white"/>
              </w:rPr>
              <w:t>2.4</w:t>
            </w:r>
          </w:p>
        </w:tc>
        <w:tc>
          <w:tcPr>
            <w:tcW w:w="8361"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color w:val="333333"/>
                <w:sz w:val="32"/>
                <w:szCs w:val="32"/>
                <w:highlight w:val="white"/>
              </w:rPr>
              <w:t>COMPUTERIZED ADAPTIVE TESTING BASED ON DECISION TREE</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F163D" w:rsidRDefault="004D0E76" w:rsidP="001E42E9">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Since the early days of Computerized Adaptive Testing (CAT), the maximum information method based on Item Response Theory (IRT) has been commonly used. This method selects the optimal item that maximizes the test information (Fischer information measure) at the current estimated ability based on IRT from an item bank. Another famous item selection method is Owen's Bayesian method. His method is an empirical or sequential Bayes procedure where at each stage the previous posterior distribution of the unknown parameter serves as the new prior distribution. Owen's method provides less accuracy estimation of examinee's ability than the method using Fischer's information because Owen's method ignores item discrimination parameters in IRT.</w:t>
      </w:r>
      <w:r>
        <w:rPr>
          <w:color w:val="333333"/>
          <w:sz w:val="23"/>
          <w:szCs w:val="23"/>
          <w:highlight w:val="white"/>
        </w:rPr>
        <w:t xml:space="preserve"> </w:t>
      </w:r>
      <w:r>
        <w:rPr>
          <w:rFonts w:ascii="Times New Roman" w:eastAsia="Times New Roman" w:hAnsi="Times New Roman" w:cs="Times New Roman"/>
          <w:color w:val="333333"/>
          <w:sz w:val="28"/>
          <w:szCs w:val="28"/>
          <w:highlight w:val="white"/>
        </w:rPr>
        <w:t xml:space="preserve">This paper proposes a new computerized adaptive testing </w:t>
      </w: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95430D" w:rsidRDefault="004D0E76" w:rsidP="007A31C4">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employing a decision tree model, instead of test theories. The attribute variable of the model is examinees' responses to each item and the output variable is examinees' test total scores. Some simulation experiments show better performances of the proposed method compared to the traditional methods and solve the problems.</w:t>
      </w:r>
      <w:r w:rsidR="00293BD0">
        <w:rPr>
          <w:rFonts w:ascii="Times New Roman" w:eastAsia="Times New Roman" w:hAnsi="Times New Roman" w:cs="Times New Roman"/>
          <w:color w:val="333333"/>
          <w:sz w:val="28"/>
          <w:szCs w:val="28"/>
          <w:highlight w:val="white"/>
        </w:rPr>
        <w:t xml:space="preserv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 advantages of the proposals are as follows: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This method has less item selection bias from an item bank than Fischer information based methods.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This method has no estimation error in the beginning of the test.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This method assumes a network probabilistic structure of items instead of a simple local independent structure.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4. Item selection according to a learned tree reduces computational costs compared to the traditional methods. </w:t>
      </w:r>
    </w:p>
    <w:p w:rsidR="0095430D" w:rsidRDefault="0095430D" w:rsidP="001E42E9">
      <w:pPr>
        <w:spacing w:line="360" w:lineRule="auto"/>
        <w:jc w:val="both"/>
        <w:rPr>
          <w:rFonts w:ascii="Times New Roman" w:eastAsia="Times New Roman" w:hAnsi="Times New Roman" w:cs="Times New Roman"/>
          <w:color w:val="333333"/>
          <w:sz w:val="28"/>
          <w:szCs w:val="28"/>
          <w:highlight w:val="white"/>
        </w:rPr>
      </w:pPr>
    </w:p>
    <w:p w:rsidR="00A42FE8"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Furthermore, this paper provides some simulation experiments to compare the proposed method with the performances of the traditional item selection methods. As the results, the proposed method shows the best performances.</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7C103E" w:rsidTr="007C103E">
        <w:tc>
          <w:tcPr>
            <w:tcW w:w="675" w:type="dxa"/>
          </w:tcPr>
          <w:p w:rsidR="007C103E" w:rsidRDefault="007C103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2.5</w:t>
            </w:r>
          </w:p>
        </w:tc>
        <w:tc>
          <w:tcPr>
            <w:tcW w:w="8361" w:type="dxa"/>
          </w:tcPr>
          <w:p w:rsidR="007C103E" w:rsidRDefault="007C103E" w:rsidP="00047F11">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DESIGN AND APPLICATION OF A RESPONSE-DRIVEN ADAPTIVE TEST SYSTEM</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rsidP="00ED4E8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Unlike the traditional paper-and-pencil tests, computer adaptive testing (CAT) presents the next item based on his or her past responses, which is more appropriate for a particular individual. However, it is rarely seen in a smaller-scale scenario, such as in classrooms or business because of the complexity of Item Response Theory (IRT) and the possible usages of </w:t>
      </w:r>
      <w:r w:rsidR="00ED4E8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lastRenderedPageBreak/>
        <w:t xml:space="preserve">services may not be known or may increase due to the development of new services. The approach to this problem is self-adaptive functional testing, which is a combination of monitoring and active testing at runtime. They present a Response-Driven Adaptive Test System (RDATS) to get user’s response data which has been detected during monitoring, existing test cases are adapted automatically to the specific situation and applied afterwards based on user’s response at runtime. In this paper, they discuss the structure and functionality of the system with particular emphasis on adaptive test Mechanisms and SQL database design. </w:t>
      </w: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240" w:lineRule="auto"/>
        <w:rPr>
          <w:rFonts w:ascii="Times New Roman" w:eastAsia="Times New Roman" w:hAnsi="Times New Roman" w:cs="Times New Roman"/>
          <w:b/>
          <w:color w:val="333333"/>
          <w:sz w:val="28"/>
          <w:szCs w:val="28"/>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4D0E76" w:rsidP="0022065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Microservices - also known as the microservice architecture - is an architectural style that structures an application as a collection of loosely coupled services, which implement business capabilities. The microservice architecture enables the continuous delivery/deployment of large, complex applications. It also enables an organization to evolve its technology stack.</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spacing w:line="360" w:lineRule="auto"/>
        <w:rPr>
          <w:rFonts w:ascii="Times New Roman" w:eastAsia="Times New Roman" w:hAnsi="Times New Roman" w:cs="Times New Roman"/>
          <w:b/>
          <w:color w:val="333333"/>
          <w:sz w:val="28"/>
          <w:szCs w:val="28"/>
          <w:highlight w:val="white"/>
        </w:rPr>
      </w:pPr>
    </w:p>
    <w:p w:rsidR="00A42FE8" w:rsidRPr="00877E19" w:rsidRDefault="00A42FE8" w:rsidP="00220656">
      <w:pPr>
        <w:spacing w:line="360" w:lineRule="auto"/>
        <w:rPr>
          <w:rFonts w:ascii="Times New Roman" w:eastAsia="Times New Roman" w:hAnsi="Times New Roman" w:cs="Times New Roman"/>
          <w:b/>
          <w:color w:val="333333"/>
          <w:sz w:val="2"/>
          <w:szCs w:val="2"/>
          <w:highlight w:val="white"/>
        </w:rPr>
      </w:pP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Service enabled, independently running components.</w:t>
      </w: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Evolutionary design for getting the best possible decomposed system, which can be replaced and upgraded without affecting its collaborator.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central idea behind microservices is that our exam portal becomes easier to build and maintain when they are broken down into smaller, composable pieces which work together.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Each component is continuously developed and separately maintained, and the application is then simply the sum of its constituent components. This is in contrast to a traditional, "monolithic" application which is all developed all in one piece.</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Applications built as a set of modular components are easier to understand, easier to test, and most importantly easier to maintain over the life of the application.</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It enables us to achieve much higher agility and be able to vastly improve the time it takes to get working improvements to production. This approach has proven to be superior, especially for large enterprise applications which are developed by teams of geographically and culturally diverse developers.</w:t>
      </w:r>
    </w:p>
    <w:p w:rsidR="00A42FE8" w:rsidRDefault="00A42FE8">
      <w:pPr>
        <w:spacing w:line="360" w:lineRule="auto"/>
        <w:jc w:val="both"/>
        <w:rPr>
          <w:rFonts w:ascii="Times New Roman" w:eastAsia="Times New Roman" w:hAnsi="Times New Roman" w:cs="Times New Roman"/>
          <w:sz w:val="28"/>
          <w:szCs w:val="28"/>
          <w:highlight w:val="white"/>
        </w:rPr>
      </w:pPr>
    </w:p>
    <w:p w:rsidR="00A42FE8" w:rsidRPr="001A0676" w:rsidRDefault="004D0E7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rPr>
        <w:drawing>
          <wp:inline distT="114300" distB="114300" distL="114300" distR="114300">
            <wp:extent cx="5637475" cy="3395207"/>
            <wp:effectExtent l="0" t="0" r="1905"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cstate="print"/>
                    <a:srcRect/>
                    <a:stretch>
                      <a:fillRect/>
                    </a:stretch>
                  </pic:blipFill>
                  <pic:spPr>
                    <a:xfrm>
                      <a:off x="0" y="0"/>
                      <a:ext cx="5640691" cy="3397144"/>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A42FE8" w:rsidRPr="001A0676" w:rsidRDefault="004D0E76" w:rsidP="009B4447">
      <w:pPr>
        <w:spacing w:line="240" w:lineRule="auto"/>
        <w:jc w:val="both"/>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t>3.3 DESCRIPTION OF THE ARCHITECTURE DIAGRAM</w:t>
      </w:r>
    </w:p>
    <w:p w:rsidR="00A42FE8" w:rsidRDefault="00A42FE8" w:rsidP="009B4447">
      <w:pPr>
        <w:spacing w:line="240" w:lineRule="auto"/>
        <w:jc w:val="both"/>
        <w:rPr>
          <w:rFonts w:ascii="Times New Roman" w:eastAsia="Times New Roman" w:hAnsi="Times New Roman" w:cs="Times New Roman"/>
          <w:b/>
          <w:sz w:val="28"/>
          <w:szCs w:val="28"/>
          <w:highlight w:val="white"/>
        </w:rPr>
      </w:pPr>
    </w:p>
    <w:p w:rsidR="00A42FE8" w:rsidRDefault="004D0E76" w:rsidP="009B4447">
      <w:pPr>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3.3.1 </w:t>
      </w:r>
      <w:r w:rsidR="00A217E3">
        <w:rPr>
          <w:rFonts w:ascii="Times New Roman" w:eastAsia="Times New Roman" w:hAnsi="Times New Roman" w:cs="Times New Roman"/>
          <w:b/>
          <w:sz w:val="28"/>
          <w:szCs w:val="28"/>
          <w:highlight w:val="white"/>
        </w:rPr>
        <w:t>Microservices</w:t>
      </w:r>
    </w:p>
    <w:p w:rsidR="00A42FE8" w:rsidRDefault="00A42FE8">
      <w:pPr>
        <w:spacing w:line="360" w:lineRule="auto"/>
        <w:jc w:val="both"/>
        <w:rPr>
          <w:rFonts w:ascii="Times New Roman" w:eastAsia="Times New Roman" w:hAnsi="Times New Roman" w:cs="Times New Roman"/>
          <w:b/>
          <w:sz w:val="28"/>
          <w:szCs w:val="28"/>
          <w:highlight w:val="white"/>
        </w:rPr>
      </w:pPr>
    </w:p>
    <w:p w:rsidR="00A42FE8" w:rsidRDefault="004D0E76" w:rsidP="001A06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Microservices is a variant of the </w:t>
      </w:r>
      <w:hyperlink r:id="rId11">
        <w:r>
          <w:rPr>
            <w:rFonts w:ascii="Times New Roman" w:eastAsia="Times New Roman" w:hAnsi="Times New Roman" w:cs="Times New Roman"/>
            <w:sz w:val="28"/>
            <w:szCs w:val="28"/>
            <w:highlight w:val="white"/>
          </w:rPr>
          <w:t>service-oriented architecture</w:t>
        </w:r>
      </w:hyperlink>
      <w:r>
        <w:rPr>
          <w:rFonts w:ascii="Times New Roman" w:eastAsia="Times New Roman" w:hAnsi="Times New Roman" w:cs="Times New Roman"/>
          <w:sz w:val="28"/>
          <w:szCs w:val="28"/>
          <w:highlight w:val="white"/>
        </w:rPr>
        <w:t xml:space="preserve"> (SOA) architectural style that structures an </w:t>
      </w:r>
      <w:hyperlink r:id="rId12">
        <w:r>
          <w:rPr>
            <w:rFonts w:ascii="Times New Roman" w:eastAsia="Times New Roman" w:hAnsi="Times New Roman" w:cs="Times New Roman"/>
            <w:sz w:val="28"/>
            <w:szCs w:val="28"/>
            <w:highlight w:val="white"/>
          </w:rPr>
          <w:t>application</w:t>
        </w:r>
      </w:hyperlink>
      <w:r>
        <w:rPr>
          <w:rFonts w:ascii="Times New Roman" w:eastAsia="Times New Roman" w:hAnsi="Times New Roman" w:cs="Times New Roman"/>
          <w:sz w:val="28"/>
          <w:szCs w:val="28"/>
          <w:highlight w:val="white"/>
        </w:rPr>
        <w:t xml:space="preserve"> as a collection of </w:t>
      </w:r>
      <w:hyperlink r:id="rId13">
        <w:r>
          <w:rPr>
            <w:rFonts w:ascii="Times New Roman" w:eastAsia="Times New Roman" w:hAnsi="Times New Roman" w:cs="Times New Roman"/>
            <w:sz w:val="28"/>
            <w:szCs w:val="28"/>
            <w:highlight w:val="white"/>
          </w:rPr>
          <w:t>loosely coupled</w:t>
        </w:r>
      </w:hyperlink>
      <w:r>
        <w:rPr>
          <w:rFonts w:ascii="Times New Roman" w:eastAsia="Times New Roman" w:hAnsi="Times New Roman" w:cs="Times New Roman"/>
          <w:sz w:val="28"/>
          <w:szCs w:val="28"/>
          <w:highlight w:val="white"/>
        </w:rPr>
        <w:t xml:space="preserve"> services. In a microservices architecture, services should be </w:t>
      </w:r>
      <w:hyperlink r:id="rId14">
        <w:r>
          <w:rPr>
            <w:rFonts w:ascii="Times New Roman" w:eastAsia="Times New Roman" w:hAnsi="Times New Roman" w:cs="Times New Roman"/>
            <w:sz w:val="28"/>
            <w:szCs w:val="28"/>
            <w:highlight w:val="white"/>
          </w:rPr>
          <w:t>fine-grained</w:t>
        </w:r>
      </w:hyperlink>
      <w:r>
        <w:rPr>
          <w:rFonts w:ascii="Times New Roman" w:eastAsia="Times New Roman" w:hAnsi="Times New Roman" w:cs="Times New Roman"/>
          <w:sz w:val="28"/>
          <w:szCs w:val="28"/>
          <w:highlight w:val="white"/>
        </w:rPr>
        <w:t xml:space="preserve"> and the </w:t>
      </w:r>
      <w:hyperlink r:id="rId15">
        <w:r>
          <w:rPr>
            <w:rFonts w:ascii="Times New Roman" w:eastAsia="Times New Roman" w:hAnsi="Times New Roman" w:cs="Times New Roman"/>
            <w:sz w:val="28"/>
            <w:szCs w:val="28"/>
            <w:highlight w:val="white"/>
          </w:rPr>
          <w:t>protocols</w:t>
        </w:r>
      </w:hyperlink>
      <w:r>
        <w:rPr>
          <w:rFonts w:ascii="Times New Roman" w:eastAsia="Times New Roman" w:hAnsi="Times New Roman" w:cs="Times New Roman"/>
          <w:sz w:val="28"/>
          <w:szCs w:val="28"/>
          <w:highlight w:val="white"/>
        </w:rPr>
        <w:t xml:space="preserve"> should be lightweight. The benefit of decomposing an application into different smaller services is that it improves </w:t>
      </w:r>
      <w:hyperlink r:id="rId16">
        <w:r>
          <w:rPr>
            <w:rFonts w:ascii="Times New Roman" w:eastAsia="Times New Roman" w:hAnsi="Times New Roman" w:cs="Times New Roman"/>
            <w:sz w:val="28"/>
            <w:szCs w:val="28"/>
            <w:highlight w:val="white"/>
          </w:rPr>
          <w:t>modularity</w:t>
        </w:r>
      </w:hyperlink>
      <w:r>
        <w:rPr>
          <w:rFonts w:ascii="Times New Roman" w:eastAsia="Times New Roman" w:hAnsi="Times New Roman" w:cs="Times New Roman"/>
          <w:sz w:val="28"/>
          <w:szCs w:val="28"/>
          <w:highlight w:val="white"/>
        </w:rPr>
        <w:t xml:space="preserve"> and makes the application easier to understand, develop and test. It also parallelizes </w:t>
      </w:r>
      <w:hyperlink r:id="rId17">
        <w:r>
          <w:rPr>
            <w:rFonts w:ascii="Times New Roman" w:eastAsia="Times New Roman" w:hAnsi="Times New Roman" w:cs="Times New Roman"/>
            <w:sz w:val="28"/>
            <w:szCs w:val="28"/>
            <w:highlight w:val="white"/>
          </w:rPr>
          <w:t>development</w:t>
        </w:r>
      </w:hyperlink>
      <w:r>
        <w:rPr>
          <w:rFonts w:ascii="Times New Roman" w:eastAsia="Times New Roman" w:hAnsi="Times New Roman" w:cs="Times New Roman"/>
          <w:sz w:val="28"/>
          <w:szCs w:val="28"/>
          <w:highlight w:val="white"/>
        </w:rPr>
        <w:t xml:space="preserve"> by enabling small autonomous teams to develop, </w:t>
      </w:r>
      <w:hyperlink r:id="rId18">
        <w:r>
          <w:rPr>
            <w:rFonts w:ascii="Times New Roman" w:eastAsia="Times New Roman" w:hAnsi="Times New Roman" w:cs="Times New Roman"/>
            <w:sz w:val="28"/>
            <w:szCs w:val="28"/>
            <w:highlight w:val="white"/>
          </w:rPr>
          <w:t>deploy</w:t>
        </w:r>
      </w:hyperlink>
      <w:r>
        <w:rPr>
          <w:rFonts w:ascii="Times New Roman" w:eastAsia="Times New Roman" w:hAnsi="Times New Roman" w:cs="Times New Roman"/>
          <w:sz w:val="28"/>
          <w:szCs w:val="28"/>
          <w:highlight w:val="white"/>
        </w:rPr>
        <w:t xml:space="preserve"> and scale their respective services independently. It also allows the architectu</w:t>
      </w:r>
      <w:r>
        <w:rPr>
          <w:rFonts w:ascii="Times New Roman" w:eastAsia="Times New Roman" w:hAnsi="Times New Roman" w:cs="Times New Roman"/>
          <w:color w:val="222222"/>
          <w:sz w:val="28"/>
          <w:szCs w:val="28"/>
          <w:highlight w:val="white"/>
        </w:rPr>
        <w:t xml:space="preserve">re of an individual service to emerge through continuous </w:t>
      </w:r>
      <w:hyperlink r:id="rId19">
        <w:r>
          <w:rPr>
            <w:rFonts w:ascii="Times New Roman" w:eastAsia="Times New Roman" w:hAnsi="Times New Roman" w:cs="Times New Roman"/>
            <w:sz w:val="28"/>
            <w:szCs w:val="28"/>
            <w:highlight w:val="white"/>
          </w:rPr>
          <w:t>refactoring</w:t>
        </w:r>
      </w:hyperlink>
      <w:r>
        <w:rPr>
          <w:rFonts w:ascii="Times New Roman" w:eastAsia="Times New Roman" w:hAnsi="Times New Roman" w:cs="Times New Roman"/>
          <w:sz w:val="28"/>
          <w:szCs w:val="28"/>
          <w:highlight w:val="white"/>
        </w:rPr>
        <w:t xml:space="preserve">. </w:t>
      </w:r>
    </w:p>
    <w:p w:rsid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1A0676" w:rsidRDefault="001A0676" w:rsidP="001A067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In monolithic architectural design we create a big cumbersome application with all modules tightly coupled inside a single executable, which is typically deployed on a web or application server whereas, Microservices architectural style defines a setup, where application components are standalone applications of their own. These independent application components talk to each other either using RMI (Remote Method Invocation), Restful Web Services or Push Messaging. </w:t>
      </w:r>
      <w:r>
        <w:rPr>
          <w:rFonts w:ascii="Times New Roman" w:eastAsia="Times New Roman" w:hAnsi="Times New Roman" w:cs="Times New Roman"/>
          <w:sz w:val="28"/>
          <w:szCs w:val="28"/>
          <w:highlight w:val="white"/>
        </w:rPr>
        <w:t>In a monolithic service oriented architecture deployment, each small change meant that the entire monolith needed to be rebuilt and this, in turn, meant that rebuilds weren't happening as rapidly as they should.</w:t>
      </w:r>
    </w:p>
    <w:p w:rsidR="001A0676" w:rsidRP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eastAsia="en-US"/>
        </w:rPr>
        <w:lastRenderedPageBreak/>
        <w:drawing>
          <wp:inline distT="114300" distB="114300" distL="114300" distR="114300">
            <wp:extent cx="5359400" cy="326390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cstate="print"/>
                    <a:srcRect/>
                    <a:stretch>
                      <a:fillRect/>
                    </a:stretch>
                  </pic:blipFill>
                  <pic:spPr>
                    <a:xfrm>
                      <a:off x="0" y="0"/>
                      <a:ext cx="5357453" cy="3262715"/>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CA74E7" w:rsidRDefault="00F86C31" w:rsidP="00D044B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Microservice Architecture</w:t>
      </w:r>
    </w:p>
    <w:p w:rsidR="001A0676" w:rsidRPr="00D044B0" w:rsidRDefault="001A0676" w:rsidP="00D044B0">
      <w:pPr>
        <w:spacing w:line="360" w:lineRule="auto"/>
        <w:jc w:val="center"/>
        <w:rPr>
          <w:rFonts w:ascii="Times New Roman" w:eastAsia="Times New Roman" w:hAnsi="Times New Roman" w:cs="Times New Roman"/>
          <w:b/>
          <w:color w:val="333333"/>
          <w:sz w:val="28"/>
          <w:szCs w:val="28"/>
          <w:highlight w:val="white"/>
        </w:rPr>
      </w:pPr>
    </w:p>
    <w:p w:rsidR="00A42FE8" w:rsidRDefault="004D0E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When everything is an API, communication between application components becomes standardized. All a component has to do to make use of your application and data is to be able to authenticate and communicate across those standard APIs. </w:t>
      </w:r>
    </w:p>
    <w:p w:rsidR="001A0676" w:rsidRPr="00056605" w:rsidRDefault="001A06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
          <w:szCs w:val="2"/>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A42FE8" w:rsidRDefault="004D0E76">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 xml:space="preserve">A typical monolithic architecture application looks like: </w:t>
      </w:r>
    </w:p>
    <w:p w:rsidR="00A42FE8" w:rsidRDefault="004D0E76">
      <w:pPr>
        <w:pBdr>
          <w:top w:val="none" w:sz="0" w:space="0" w:color="auto"/>
        </w:pBdr>
        <w:shd w:val="clear" w:color="auto" w:fill="FFFFFF"/>
        <w:spacing w:before="80" w:after="220" w:line="360" w:lineRule="auto"/>
        <w:rPr>
          <w:rFonts w:ascii="Georgia" w:eastAsia="Georgia" w:hAnsi="Georgia" w:cs="Georgia"/>
          <w:color w:val="262626"/>
          <w:sz w:val="29"/>
          <w:szCs w:val="29"/>
          <w:highlight w:val="white"/>
        </w:rPr>
      </w:pPr>
      <w:r>
        <w:rPr>
          <w:rFonts w:ascii="Georgia" w:eastAsia="Georgia" w:hAnsi="Georgia" w:cs="Georgia"/>
          <w:noProof/>
          <w:color w:val="262626"/>
          <w:sz w:val="29"/>
          <w:szCs w:val="29"/>
          <w:highlight w:val="white"/>
          <w:lang w:val="en-US" w:eastAsia="en-US"/>
        </w:rPr>
        <w:drawing>
          <wp:inline distT="114300" distB="114300" distL="114300" distR="114300">
            <wp:extent cx="5626100" cy="26543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cstate="print"/>
                    <a:srcRect/>
                    <a:stretch>
                      <a:fillRect/>
                    </a:stretch>
                  </pic:blipFill>
                  <pic:spPr>
                    <a:xfrm>
                      <a:off x="0" y="0"/>
                      <a:ext cx="5626100" cy="2654300"/>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4D0E76">
        <w:rPr>
          <w:rFonts w:ascii="Times New Roman" w:eastAsia="Times New Roman" w:hAnsi="Times New Roman" w:cs="Times New Roman"/>
          <w:b/>
          <w:color w:val="333333"/>
          <w:sz w:val="28"/>
          <w:szCs w:val="28"/>
          <w:highlight w:val="white"/>
        </w:rPr>
        <w:t>Monolithic Architecture</w:t>
      </w:r>
    </w:p>
    <w:p w:rsidR="00F813F9" w:rsidRDefault="00F813F9" w:rsidP="00220656">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There are some disadvantages to this architectural design. These disadvantages or drawbacks have become the strengths of microservices architecture: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No frequent and easy releases - As monolithic applications grow in size, due to tight coupling between components, it becomes difficult to do easy and frequent releases. Release planning takes a lot of time of people from various groups. Frequent release is discouraged for making sure the application should not break due to the newly released feature.</w:t>
      </w:r>
    </w:p>
    <w:p w:rsidR="00B853AF" w:rsidRPr="00B853AF" w:rsidRDefault="004D0E76" w:rsidP="00063812">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Problem in continuous delivery - We may not notice this problem if the application is small. In case of bigger monolithic applications, deployment times can be frustratingly long and slow. If a single change </w:t>
      </w:r>
      <w:r>
        <w:rPr>
          <w:rFonts w:ascii="Times New Roman" w:eastAsia="Times New Roman" w:hAnsi="Times New Roman" w:cs="Times New Roman"/>
          <w:color w:val="262626"/>
          <w:sz w:val="28"/>
          <w:szCs w:val="28"/>
          <w:highlight w:val="white"/>
        </w:rPr>
        <w:lastRenderedPageBreak/>
        <w:t xml:space="preserve">to the application would require the entire application to be redeployed, then this could become an obstacle to frequent deployments, and thus </w:t>
      </w:r>
    </w:p>
    <w:p w:rsidR="00A42FE8" w:rsidRDefault="004D0E76" w:rsidP="00063812">
      <w:pPr>
        <w:pBdr>
          <w:top w:val="none" w:sz="0" w:space="0" w:color="auto"/>
          <w:bottom w:val="none" w:sz="0" w:space="6" w:color="auto"/>
          <w:right w:val="none" w:sz="0" w:space="0" w:color="auto"/>
        </w:pBdr>
        <w:shd w:val="clear" w:color="auto" w:fill="FFFFFF"/>
        <w:spacing w:after="160" w:line="360" w:lineRule="auto"/>
        <w:ind w:left="72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an impediment to continuous delivery. This could be a serious issue if you are serving a mobile application where users expect the latest cool new features all the time.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Difficult to manage team and project - Project management has its own challenges in monolithic application development. Even a modularized application has interdependency in terms of deployment and release. It takes a toll in terms of time and effort to plan the release and manage tightly coupled interdependent modular development.</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Expensive scalability &amp; performance - It is possible to scale a monolithic application but the cost is very high.</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Lack of technology diversity - When we choose a technology stack for a monolithic application, we consider a balanced stack which can serve well for all of our requirements. We can not employ specific technology for specialized needs.</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line="360" w:lineRule="auto"/>
        <w:ind w:left="720"/>
        <w:contextualSpacing/>
        <w:rPr>
          <w:rFonts w:ascii="Times New Roman" w:hAnsi="Times New Roman" w:cs="Times New Roman"/>
          <w:sz w:val="28"/>
          <w:szCs w:val="28"/>
          <w:highlight w:val="white"/>
        </w:rPr>
      </w:pPr>
    </w:p>
    <w:p w:rsidR="00CA74E7" w:rsidRDefault="004D0E76"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REST API</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8240C8"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b/>
          <w:color w:val="262626"/>
          <w:sz w:val="28"/>
          <w:szCs w:val="28"/>
          <w:highlight w:val="white"/>
        </w:rPr>
        <w:tab/>
      </w:r>
      <w:r w:rsidR="00C4596C">
        <w:rPr>
          <w:rFonts w:ascii="Times New Roman" w:eastAsia="Times New Roman" w:hAnsi="Times New Roman" w:cs="Times New Roman"/>
          <w:color w:val="262626"/>
          <w:sz w:val="28"/>
          <w:szCs w:val="28"/>
          <w:highlight w:val="white"/>
        </w:rPr>
        <w:t>REST stands for Re</w:t>
      </w:r>
      <w:r>
        <w:rPr>
          <w:rFonts w:ascii="Times New Roman" w:eastAsia="Times New Roman" w:hAnsi="Times New Roman" w:cs="Times New Roman"/>
          <w:color w:val="262626"/>
          <w:sz w:val="28"/>
          <w:szCs w:val="28"/>
          <w:highlight w:val="white"/>
        </w:rPr>
        <w:t xml:space="preserve">presentational State Transfer. REST is a web standards based architecture and uses HTTP Protocol for data communication. It revolves around resources where every component is a resource and a </w:t>
      </w:r>
    </w:p>
    <w:p w:rsidR="00CA74E7"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resource is accessed by a common interface using HTTP standard methods.</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In REST architecture, a REST Server simply provides access to resources and the REST client accesses and presents the resources. Here each resource is identified by URIs/ Global IDs. REST uses various representations to represent a resource like Text, JSON and XML. JSON is now the most popular format being used in Web Services.</w:t>
      </w:r>
      <w:r w:rsidR="008240C8">
        <w:rPr>
          <w:rFonts w:ascii="Times New Roman" w:eastAsia="Times New Roman" w:hAnsi="Times New Roman" w:cs="Times New Roman"/>
          <w:color w:val="262626"/>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242729"/>
          <w:sz w:val="28"/>
          <w:szCs w:val="28"/>
          <w:highlight w:val="white"/>
        </w:rPr>
        <w:t>The REST API gateway definitely adds value - when the application is split into smaller units (the microservices) - it allows to easily manage, monitor and govern the API interfaces centrally as a single unit, separately from the implementation(s).</w:t>
      </w:r>
      <w:r w:rsidR="008240C8">
        <w:rPr>
          <w:rFonts w:ascii="Times New Roman" w:eastAsia="Times New Roman" w:hAnsi="Times New Roman" w:cs="Times New Roman"/>
          <w:color w:val="242729"/>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42729"/>
          <w:sz w:val="2"/>
          <w:szCs w:val="2"/>
          <w:highlight w:val="white"/>
        </w:rPr>
      </w:pPr>
    </w:p>
    <w:p w:rsidR="00A42FE8" w:rsidRDefault="00D044B0"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3.3.3 </w:t>
      </w:r>
      <w:r w:rsidR="00893E50">
        <w:rPr>
          <w:rFonts w:ascii="Times New Roman" w:eastAsia="Times New Roman" w:hAnsi="Times New Roman" w:cs="Times New Roman"/>
          <w:b/>
          <w:color w:val="262626"/>
          <w:sz w:val="28"/>
          <w:szCs w:val="28"/>
          <w:highlight w:val="white"/>
        </w:rPr>
        <w:t>Using Docker f</w:t>
      </w:r>
      <w:r w:rsidR="006976FF">
        <w:rPr>
          <w:rFonts w:ascii="Times New Roman" w:eastAsia="Times New Roman" w:hAnsi="Times New Roman" w:cs="Times New Roman"/>
          <w:b/>
          <w:color w:val="262626"/>
          <w:sz w:val="28"/>
          <w:szCs w:val="28"/>
          <w:highlight w:val="white"/>
        </w:rPr>
        <w:t>or Microservice</w:t>
      </w:r>
    </w:p>
    <w:p w:rsidR="006B4B63" w:rsidRPr="00CB5D01"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r>
        <w:rPr>
          <w:rFonts w:ascii="Times New Roman" w:eastAsia="Times New Roman" w:hAnsi="Times New Roman" w:cs="Times New Roman"/>
          <w:b/>
          <w:color w:val="262626"/>
          <w:sz w:val="28"/>
          <w:szCs w:val="28"/>
          <w:highlight w:val="white"/>
        </w:rPr>
        <w:tab/>
      </w:r>
    </w:p>
    <w:p w:rsidR="00877E19" w:rsidRDefault="00877E19"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sz w:val="28"/>
          <w:szCs w:val="28"/>
          <w:highlight w:val="white"/>
        </w:rPr>
        <w:t xml:space="preserve">One issue developers have noticed with microservices is with accessibility and frequency. If the user accesses the microservices often, the response time and productivity slows in </w:t>
      </w:r>
      <w:hyperlink r:id="rId22">
        <w:r>
          <w:rPr>
            <w:rFonts w:ascii="Times New Roman" w:eastAsia="Times New Roman" w:hAnsi="Times New Roman" w:cs="Times New Roman"/>
            <w:sz w:val="28"/>
            <w:szCs w:val="28"/>
            <w:highlight w:val="white"/>
          </w:rPr>
          <w:t>virtual machines</w:t>
        </w:r>
      </w:hyperlink>
      <w:r>
        <w:rPr>
          <w:rFonts w:ascii="Times New Roman" w:eastAsia="Times New Roman" w:hAnsi="Times New Roman" w:cs="Times New Roman"/>
          <w:sz w:val="28"/>
          <w:szCs w:val="28"/>
          <w:highlight w:val="white"/>
        </w:rPr>
        <w:t xml:space="preserve">. Containerization, using to run and deploy applications without launching an entire VM for each application, allows microservices to move more quickly. </w:t>
      </w:r>
      <w:r>
        <w:rPr>
          <w:rFonts w:ascii="Times New Roman" w:eastAsia="Times New Roman" w:hAnsi="Times New Roman" w:cs="Times New Roman"/>
          <w:color w:val="262626"/>
          <w:sz w:val="28"/>
          <w:szCs w:val="28"/>
          <w:highlight w:val="white"/>
        </w:rPr>
        <w:t>Docker lets us deploy microservices one by one on a single host (server).</w:t>
      </w:r>
    </w:p>
    <w:p w:rsidR="00087D0B" w:rsidRPr="002B0EC3" w:rsidRDefault="00087D0B"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087D0B" w:rsidRDefault="00087D0B" w:rsidP="00087D0B">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Each microservice can be further broken down into processes running in separate Docker containers, which can be specified with Dockerfiles and Docker Compose configuration files. Combined with a provisioning tool, each </w:t>
      </w:r>
    </w:p>
    <w:p w:rsidR="00087D0B" w:rsidRDefault="00087D0B" w:rsidP="00087D0B">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333333"/>
          <w:sz w:val="28"/>
          <w:szCs w:val="28"/>
          <w:highlight w:val="white"/>
        </w:rPr>
      </w:pPr>
    </w:p>
    <w:p w:rsidR="00877E19" w:rsidRPr="00666A67" w:rsidRDefault="00087D0B" w:rsidP="00666A67">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333333"/>
          <w:sz w:val="28"/>
          <w:szCs w:val="28"/>
          <w:highlight w:val="white"/>
        </w:rPr>
        <w:lastRenderedPageBreak/>
        <w:t xml:space="preserve">microservice can then be easily deployed, scaled, and collaborated on by a developer team. Specifying an environment in this way also makes it easy to link microservices together to form a larger application. </w:t>
      </w:r>
      <w:r>
        <w:rPr>
          <w:rFonts w:ascii="Times New Roman" w:eastAsia="Times New Roman" w:hAnsi="Times New Roman" w:cs="Times New Roman"/>
          <w:color w:val="222222"/>
          <w:sz w:val="28"/>
          <w:szCs w:val="28"/>
          <w:highlight w:val="white"/>
        </w:rPr>
        <w:t>The Docker technology of the container, now emulated by other container services, helps address the biggest challenges to building a microservice architecture in the following ways.</w:t>
      </w:r>
    </w:p>
    <w:p w:rsidR="00877E19"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A42FE8" w:rsidRDefault="004D0E76">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rPr>
        <w:drawing>
          <wp:inline distT="114300" distB="114300" distL="114300" distR="114300">
            <wp:extent cx="5672138" cy="3481456"/>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cstate="print"/>
                    <a:srcRect/>
                    <a:stretch>
                      <a:fillRect/>
                    </a:stretch>
                  </pic:blipFill>
                  <pic:spPr>
                    <a:xfrm>
                      <a:off x="0" y="0"/>
                      <a:ext cx="5672138" cy="3481456"/>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3.4</w:t>
      </w:r>
      <w:r w:rsidR="004D0E76">
        <w:rPr>
          <w:rFonts w:ascii="Times New Roman" w:eastAsia="Times New Roman" w:hAnsi="Times New Roman" w:cs="Times New Roman"/>
          <w:b/>
          <w:color w:val="333333"/>
          <w:sz w:val="28"/>
          <w:szCs w:val="28"/>
          <w:highlight w:val="white"/>
        </w:rPr>
        <w:t xml:space="preserve"> Docker Architecture</w:t>
      </w:r>
    </w:p>
    <w:p w:rsidR="00666A67" w:rsidRDefault="00666A67"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877E19" w:rsidRDefault="004D0E76"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Task isolation</w:t>
      </w:r>
    </w:p>
    <w:p w:rsidR="00877E19" w:rsidRPr="00877E19" w:rsidRDefault="00877E19"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
          <w:szCs w:val="2"/>
          <w:highlight w:val="white"/>
        </w:rPr>
      </w:pPr>
    </w:p>
    <w:p w:rsidR="00CA74E7" w:rsidRDefault="004D0E76" w:rsidP="00877E19">
      <w:pPr>
        <w:pBdr>
          <w:top w:val="none" w:sz="0" w:space="0" w:color="auto"/>
          <w:bottom w:val="none" w:sz="0" w:space="6" w:color="auto"/>
          <w:right w:val="none" w:sz="0" w:space="0" w:color="auto"/>
        </w:pBdr>
        <w:shd w:val="clear" w:color="auto" w:fill="FFFFFF"/>
        <w:spacing w:after="160"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Create a </w:t>
      </w:r>
      <w:hyperlink r:id="rId24">
        <w:r>
          <w:rPr>
            <w:rFonts w:ascii="Times New Roman" w:eastAsia="Times New Roman" w:hAnsi="Times New Roman" w:cs="Times New Roman"/>
            <w:sz w:val="28"/>
            <w:szCs w:val="28"/>
            <w:highlight w:val="white"/>
          </w:rPr>
          <w:t>Docker container</w:t>
        </w:r>
      </w:hyperlink>
      <w:r>
        <w:rPr>
          <w:rFonts w:ascii="Times New Roman" w:eastAsia="Times New Roman" w:hAnsi="Times New Roman" w:cs="Times New Roman"/>
          <w:sz w:val="28"/>
          <w:szCs w:val="28"/>
          <w:highlight w:val="white"/>
        </w:rPr>
        <w:t xml:space="preserve"> for each individual microservice. This solves the problem of resource bloat from over provisioned instances idling under the </w:t>
      </w:r>
      <w:r>
        <w:rPr>
          <w:rFonts w:ascii="Times New Roman" w:eastAsia="Times New Roman" w:hAnsi="Times New Roman" w:cs="Times New Roman"/>
          <w:sz w:val="28"/>
          <w:szCs w:val="28"/>
          <w:highlight w:val="white"/>
        </w:rPr>
        <w:lastRenderedPageBreak/>
        <w:t>almost non-existent strain of a lone service, and multiple containers can be run per instance.</w:t>
      </w:r>
    </w:p>
    <w:p w:rsidR="00D17AA1" w:rsidRPr="00CB5D01" w:rsidRDefault="00D17AA1"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sz w:val="2"/>
          <w:szCs w:val="2"/>
          <w:highlight w:val="white"/>
        </w:rPr>
      </w:pPr>
    </w:p>
    <w:p w:rsidR="00A42FE8" w:rsidRDefault="004D0E76" w:rsidP="00CA74E7">
      <w:pPr>
        <w:pBdr>
          <w:top w:val="none" w:sz="0" w:space="0" w:color="auto"/>
          <w:bottom w:val="none" w:sz="0" w:space="6" w:color="auto"/>
          <w:right w:val="none" w:sz="0" w:space="0" w:color="auto"/>
        </w:pBdr>
        <w:shd w:val="clear" w:color="auto" w:fill="FFFFFF"/>
        <w:spacing w:before="220" w:after="2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Support multiple coding languages</w:t>
      </w:r>
    </w:p>
    <w:p w:rsidR="00D17AA1" w:rsidRDefault="004D0E76"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Each service can be run in a different language, including libraries and framework information, into linked containers to simplif</w:t>
      </w:r>
      <w:r w:rsidR="006B4B63">
        <w:rPr>
          <w:rFonts w:ascii="Times New Roman" w:eastAsia="Times New Roman" w:hAnsi="Times New Roman" w:cs="Times New Roman"/>
          <w:color w:val="222222"/>
          <w:sz w:val="28"/>
          <w:szCs w:val="28"/>
          <w:highlight w:val="white"/>
        </w:rPr>
        <w:t>y and manage multiple platforms</w:t>
      </w:r>
    </w:p>
    <w:p w:rsidR="00D17AA1" w:rsidRPr="00D17AA1" w:rsidRDefault="00D17AA1" w:rsidP="00D17AA1">
      <w:pPr>
        <w:pStyle w:val="Heading3"/>
        <w:keepNext w:val="0"/>
        <w:keepLines w:val="0"/>
        <w:pBdr>
          <w:top w:val="none" w:sz="0" w:space="0" w:color="auto"/>
          <w:bottom w:val="none" w:sz="0" w:space="6" w:color="auto"/>
          <w:right w:val="none" w:sz="0" w:space="0" w:color="auto"/>
        </w:pBdr>
        <w:shd w:val="clear" w:color="auto" w:fill="FFFFFF"/>
        <w:spacing w:before="600" w:after="300" w:line="360" w:lineRule="auto"/>
        <w:rPr>
          <w:rFonts w:ascii="Times New Roman" w:eastAsia="Times New Roman" w:hAnsi="Times New Roman" w:cs="Times New Roman"/>
          <w:b/>
          <w:color w:val="222222"/>
          <w:highlight w:val="white"/>
        </w:rPr>
      </w:pPr>
      <w:bookmarkStart w:id="1" w:name="_xrrn80qwiwcx" w:colFirst="0" w:colLast="0"/>
      <w:bookmarkEnd w:id="1"/>
      <w:r>
        <w:rPr>
          <w:rFonts w:ascii="Times New Roman" w:eastAsia="Times New Roman" w:hAnsi="Times New Roman" w:cs="Times New Roman"/>
          <w:b/>
          <w:color w:val="222222"/>
          <w:highlight w:val="white"/>
        </w:rPr>
        <w:t>Da</w:t>
      </w:r>
      <w:r w:rsidR="004D0E76">
        <w:rPr>
          <w:rFonts w:ascii="Times New Roman" w:eastAsia="Times New Roman" w:hAnsi="Times New Roman" w:cs="Times New Roman"/>
          <w:b/>
          <w:color w:val="222222"/>
          <w:highlight w:val="white"/>
        </w:rPr>
        <w:t>tabase separation</w:t>
      </w:r>
    </w:p>
    <w:p w:rsidR="00A42FE8" w:rsidRDefault="004D0E76" w:rsidP="00220656">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 containers to host one or more data volumes, then reference them from other microservices and containers.</w:t>
      </w:r>
    </w:p>
    <w:p w:rsidR="00D17AA1" w:rsidRPr="00CB5D01" w:rsidRDefault="00D17AA1" w:rsidP="00CB5D0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6B4B63" w:rsidRDefault="006B4B63"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8"/>
          <w:szCs w:val="28"/>
          <w:highlight w:val="white"/>
        </w:rPr>
      </w:pPr>
      <w:r>
        <w:rPr>
          <w:rFonts w:ascii="Times New Roman" w:eastAsia="Times New Roman" w:hAnsi="Times New Roman" w:cs="Times New Roman"/>
          <w:b/>
          <w:color w:val="373737"/>
          <w:sz w:val="28"/>
          <w:szCs w:val="28"/>
          <w:highlight w:val="white"/>
        </w:rPr>
        <w:t>I</w:t>
      </w:r>
      <w:r w:rsidR="004D0E76">
        <w:rPr>
          <w:rFonts w:ascii="Times New Roman" w:eastAsia="Times New Roman" w:hAnsi="Times New Roman" w:cs="Times New Roman"/>
          <w:b/>
          <w:color w:val="373737"/>
          <w:sz w:val="28"/>
          <w:szCs w:val="28"/>
          <w:highlight w:val="white"/>
        </w:rPr>
        <w:t>nfrastructure Optimization</w:t>
      </w:r>
    </w:p>
    <w:p w:rsidR="00D17AA1" w:rsidRPr="00CB5D01" w:rsidRDefault="00D17AA1"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A42FE8" w:rsidRDefault="004D0E76" w:rsidP="00351292">
      <w:pPr>
        <w:pBdr>
          <w:top w:val="none" w:sz="0" w:space="0" w:color="auto"/>
          <w:bottom w:val="none" w:sz="0" w:space="6" w:color="auto"/>
          <w:right w:val="none" w:sz="0" w:space="0" w:color="auto"/>
        </w:pBdr>
        <w:shd w:val="clear" w:color="auto" w:fill="FFFFFF"/>
        <w:spacing w:after="220" w:line="360" w:lineRule="auto"/>
        <w:ind w:firstLine="720"/>
        <w:jc w:val="both"/>
        <w:rPr>
          <w:rFonts w:ascii="Times New Roman" w:eastAsia="Times New Roman" w:hAnsi="Times New Roman" w:cs="Times New Roman"/>
          <w:color w:val="373737"/>
          <w:sz w:val="28"/>
          <w:szCs w:val="28"/>
          <w:highlight w:val="white"/>
        </w:rPr>
      </w:pPr>
      <w:r>
        <w:rPr>
          <w:rFonts w:ascii="Times New Roman" w:eastAsia="Times New Roman" w:hAnsi="Times New Roman" w:cs="Times New Roman"/>
          <w:color w:val="373737"/>
          <w:sz w:val="28"/>
          <w:szCs w:val="28"/>
          <w:highlight w:val="white"/>
        </w:rPr>
        <w:t>Docker has much less overhead than a full-fledged Virtual Machine.</w:t>
      </w:r>
      <w:r w:rsidR="00CA74E7">
        <w:rPr>
          <w:rFonts w:ascii="Times New Roman" w:eastAsia="Times New Roman" w:hAnsi="Times New Roman" w:cs="Times New Roman"/>
          <w:color w:val="373737"/>
          <w:sz w:val="28"/>
          <w:szCs w:val="28"/>
          <w:highlight w:val="white"/>
        </w:rPr>
        <w:t xml:space="preserve"> </w:t>
      </w:r>
      <w:r>
        <w:rPr>
          <w:rFonts w:ascii="Times New Roman" w:eastAsia="Times New Roman" w:hAnsi="Times New Roman" w:cs="Times New Roman"/>
          <w:color w:val="373737"/>
          <w:sz w:val="28"/>
          <w:szCs w:val="28"/>
          <w:highlight w:val="white"/>
        </w:rPr>
        <w:t>Though Docker can be deployed on bare metal with Linux OS, many of the consumers already have adopted Virtualization technologies and already have Virtual Machines for deploying the applications. Docker containers complement Virtual Machines technology and can even be hosted inside Virtual Machines. Bu</w:t>
      </w:r>
      <w:r w:rsidR="00911EA9">
        <w:rPr>
          <w:rFonts w:ascii="Times New Roman" w:eastAsia="Times New Roman" w:hAnsi="Times New Roman" w:cs="Times New Roman"/>
          <w:color w:val="373737"/>
          <w:sz w:val="28"/>
          <w:szCs w:val="28"/>
          <w:highlight w:val="white"/>
        </w:rPr>
        <w:t>t</w:t>
      </w:r>
      <w:r>
        <w:rPr>
          <w:rFonts w:ascii="Times New Roman" w:eastAsia="Times New Roman" w:hAnsi="Times New Roman" w:cs="Times New Roman"/>
          <w:color w:val="373737"/>
          <w:sz w:val="28"/>
          <w:szCs w:val="28"/>
          <w:highlight w:val="white"/>
        </w:rPr>
        <w:t xml:space="preserve"> using Docker containers, one can create an optimized infrastructure with fewer VMs to manage, with more Docker containers for every VM. Because Docker is based on the design of the Linux container, the same operating system on the VM can be shared by the Docker containers thereby increasing the density of the infrastructure.</w:t>
      </w:r>
    </w:p>
    <w:p w:rsidR="00A42FE8" w:rsidRPr="0037115D" w:rsidRDefault="00A42FE8" w:rsidP="00CA74E7">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color w:val="373737"/>
          <w:sz w:val="2"/>
          <w:szCs w:val="2"/>
          <w:highlight w:val="white"/>
        </w:rPr>
      </w:pPr>
    </w:p>
    <w:p w:rsidR="00351292" w:rsidRPr="0037115D" w:rsidRDefault="00351292"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6B4B63" w:rsidRDefault="00CA74E7"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w:t>
      </w:r>
      <w:r w:rsidR="004D0E76">
        <w:rPr>
          <w:rFonts w:ascii="Times New Roman" w:eastAsia="Times New Roman" w:hAnsi="Times New Roman" w:cs="Times New Roman"/>
          <w:b/>
          <w:color w:val="262626"/>
          <w:sz w:val="28"/>
          <w:szCs w:val="28"/>
          <w:highlight w:val="white"/>
        </w:rPr>
        <w:t>Publish–subscribe pattern</w:t>
      </w:r>
    </w:p>
    <w:p w:rsidR="00D17AA1" w:rsidRPr="006778AD" w:rsidRDefault="00D17AA1"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A42FE8" w:rsidRDefault="004D0E76" w:rsidP="00220656">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333333"/>
          <w:sz w:val="28"/>
          <w:szCs w:val="28"/>
          <w:highlight w:val="white"/>
        </w:rPr>
        <w:t>Publish/subscribe messaging, or pub/sub messaging, is a form of asynchronous service-to-service communication used in server</w:t>
      </w:r>
      <w:r w:rsidR="007E43E8">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less and microservices architectures. In a pub/sub model, any message published to a topic is immediately received by all of the subscribers to the topic. Pub/sub messaging can be used to enable event-driven architectures, or to decouple applications in order to increase performance, reliability and scalability.</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6224F2" w:rsidRDefault="006224F2">
      <w:pPr>
        <w:spacing w:line="360" w:lineRule="auto"/>
        <w:rPr>
          <w:rFonts w:ascii="Times New Roman" w:eastAsia="Times New Roman" w:hAnsi="Times New Roman" w:cs="Times New Roman"/>
          <w:b/>
          <w:color w:val="262626"/>
          <w:sz w:val="32"/>
          <w:szCs w:val="32"/>
          <w:highlight w:val="white"/>
        </w:rPr>
      </w:pPr>
    </w:p>
    <w:p w:rsidR="00A42FE8" w:rsidRPr="00636E97" w:rsidRDefault="004D0E76">
      <w:pPr>
        <w:spacing w:line="360" w:lineRule="auto"/>
        <w:rPr>
          <w:rFonts w:ascii="Times New Roman" w:eastAsia="Times New Roman" w:hAnsi="Times New Roman" w:cs="Times New Roman"/>
          <w:b/>
          <w:color w:val="262626"/>
          <w:sz w:val="32"/>
          <w:szCs w:val="32"/>
          <w:highlight w:val="white"/>
        </w:rPr>
      </w:pPr>
      <w:r w:rsidRPr="00636E97">
        <w:rPr>
          <w:rFonts w:ascii="Times New Roman" w:eastAsia="Times New Roman" w:hAnsi="Times New Roman" w:cs="Times New Roman"/>
          <w:b/>
          <w:color w:val="262626"/>
          <w:sz w:val="32"/>
          <w:szCs w:val="32"/>
          <w:highlight w:val="white"/>
        </w:rPr>
        <w:lastRenderedPageBreak/>
        <w:t>3.4 DATABASE SCHEMA</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4D0E76">
      <w:pPr>
        <w:spacing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rPr>
        <w:drawing>
          <wp:inline distT="114300" distB="114300" distL="114300" distR="114300">
            <wp:extent cx="5873750" cy="6280150"/>
            <wp:effectExtent l="0" t="0" r="0" b="635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cstate="print"/>
                    <a:srcRect/>
                    <a:stretch>
                      <a:fillRect/>
                    </a:stretch>
                  </pic:blipFill>
                  <pic:spPr>
                    <a:xfrm>
                      <a:off x="0" y="0"/>
                      <a:ext cx="5873750" cy="6280150"/>
                    </a:xfrm>
                    <a:prstGeom prst="rect">
                      <a:avLst/>
                    </a:prstGeom>
                    <a:ln/>
                  </pic:spPr>
                </pic:pic>
              </a:graphicData>
            </a:graphic>
          </wp:inline>
        </w:drawing>
      </w:r>
    </w:p>
    <w:p w:rsidR="003E6039" w:rsidRDefault="003E6039" w:rsidP="00835130">
      <w:pPr>
        <w:spacing w:line="360" w:lineRule="auto"/>
        <w:jc w:val="center"/>
        <w:rPr>
          <w:rFonts w:ascii="Times New Roman" w:eastAsia="Times New Roman" w:hAnsi="Times New Roman" w:cs="Times New Roman"/>
          <w:b/>
          <w:color w:val="333333"/>
          <w:sz w:val="28"/>
          <w:szCs w:val="28"/>
          <w:highlight w:val="white"/>
        </w:rPr>
      </w:pPr>
    </w:p>
    <w:p w:rsidR="00835130" w:rsidRDefault="00F86C31" w:rsidP="0083513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835130">
        <w:rPr>
          <w:rFonts w:ascii="Times New Roman" w:eastAsia="Times New Roman" w:hAnsi="Times New Roman" w:cs="Times New Roman"/>
          <w:b/>
          <w:color w:val="333333"/>
          <w:sz w:val="28"/>
          <w:szCs w:val="28"/>
          <w:highlight w:val="white"/>
        </w:rPr>
        <w:t xml:space="preserve"> 3.5 Database Schema</w:t>
      </w:r>
    </w:p>
    <w:p w:rsidR="00A42FE8" w:rsidRDefault="00A42FE8">
      <w:pPr>
        <w:spacing w:line="360" w:lineRule="auto"/>
        <w:ind w:left="2880" w:firstLine="720"/>
        <w:rPr>
          <w:rFonts w:ascii="Times New Roman" w:eastAsia="Times New Roman" w:hAnsi="Times New Roman" w:cs="Times New Roman"/>
          <w:b/>
          <w:color w:val="333333"/>
          <w:sz w:val="28"/>
          <w:szCs w:val="28"/>
          <w:highlight w:val="white"/>
        </w:rPr>
      </w:pPr>
    </w:p>
    <w:p w:rsidR="00CA74E7" w:rsidRPr="00333ADF" w:rsidRDefault="00CA74E7">
      <w:pPr>
        <w:spacing w:line="360" w:lineRule="auto"/>
        <w:jc w:val="center"/>
        <w:rPr>
          <w:rFonts w:ascii="Times New Roman" w:eastAsia="Times New Roman" w:hAnsi="Times New Roman" w:cs="Times New Roman"/>
          <w:b/>
          <w:color w:val="333333"/>
          <w:sz w:val="2"/>
          <w:szCs w:val="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4D0E76">
      <w:pPr>
        <w:spacing w:line="36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BB7688" w:rsidRDefault="00BB7688" w:rsidP="00372A8D">
      <w:pPr>
        <w:spacing w:line="360" w:lineRule="auto"/>
        <w:ind w:firstLine="720"/>
        <w:rPr>
          <w:rFonts w:ascii="Times New Roman" w:eastAsia="Times New Roman" w:hAnsi="Times New Roman" w:cs="Times New Roman"/>
          <w:sz w:val="28"/>
          <w:szCs w:val="28"/>
          <w:highlight w:val="white"/>
        </w:rPr>
      </w:pP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t>Intel Core i3</w:t>
      </w:r>
      <w:r w:rsidR="00F324D7">
        <w:rPr>
          <w:rFonts w:ascii="Times New Roman" w:eastAsia="Times New Roman" w:hAnsi="Times New Roman" w:cs="Times New Roman"/>
          <w:sz w:val="28"/>
          <w:szCs w:val="28"/>
          <w:highlight w:val="white"/>
        </w:rPr>
        <w:t xml:space="preserve"> and above</w:t>
      </w: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50GB</w:t>
      </w:r>
      <w:r w:rsidR="00F324D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rsidR="00A42FE8" w:rsidRPr="00F324D7"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 </w:t>
      </w:r>
      <w:r>
        <w:rPr>
          <w:rFonts w:ascii="Times New Roman" w:eastAsia="Times New Roman" w:hAnsi="Times New Roman" w:cs="Times New Roman"/>
          <w:sz w:val="28"/>
          <w:szCs w:val="28"/>
          <w:highlight w:val="white"/>
        </w:rPr>
        <w:tab/>
        <w:t>1GB</w:t>
      </w:r>
      <w:r w:rsidR="00F324D7">
        <w:rPr>
          <w:rFonts w:ascii="Times New Roman" w:eastAsia="Times New Roman" w:hAnsi="Times New Roman" w:cs="Times New Roman"/>
          <w:sz w:val="28"/>
          <w:szCs w:val="28"/>
          <w:highlight w:val="white"/>
        </w:rPr>
        <w:t>+</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spacing w:line="360" w:lineRule="auto"/>
        <w:ind w:firstLine="720"/>
        <w:jc w:val="both"/>
        <w:rPr>
          <w:rFonts w:ascii="Times New Roman" w:eastAsia="Times New Roman" w:hAnsi="Times New Roman" w:cs="Times New Roman"/>
          <w:sz w:val="28"/>
          <w:szCs w:val="28"/>
          <w:highlight w:val="white"/>
        </w:rPr>
      </w:pPr>
    </w:p>
    <w:p w:rsidR="00A42FE8" w:rsidRDefault="004D0E76"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Linux - Ubuntu 14.0.4</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HTML5, CSS3, Angular 5</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Node.js 8.10, Java 8, PHP 7.0  </w:t>
      </w:r>
      <w:r w:rsidR="004D0E76">
        <w:rPr>
          <w:rFonts w:ascii="Times New Roman" w:eastAsia="Times New Roman" w:hAnsi="Times New Roman" w:cs="Times New Roman"/>
          <w:sz w:val="28"/>
          <w:szCs w:val="28"/>
          <w:highlight w:val="white"/>
        </w:rPr>
        <w:tab/>
      </w:r>
    </w:p>
    <w:p w:rsidR="00372A8D" w:rsidRDefault="00AC3902"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B76C83" w:rsidRPr="00B76C83">
        <w:rPr>
          <w:rFonts w:ascii="Times New Roman" w:hAnsi="Times New Roman" w:cs="Times New Roman"/>
          <w:sz w:val="28"/>
          <w:szCs w:val="28"/>
          <w:shd w:val="clear" w:color="auto" w:fill="FFFFFF"/>
        </w:rPr>
        <w:t>Apache CouchDB 2.2.1</w:t>
      </w:r>
    </w:p>
    <w:p w:rsidR="00B4629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RUNTIME PLATFORM</w:t>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Docker</w:t>
      </w:r>
    </w:p>
    <w:p w:rsidR="00CA74E7" w:rsidRDefault="00CA74E7"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33ADF" w:rsidRDefault="00333ADF" w:rsidP="00881B19">
      <w:pPr>
        <w:spacing w:line="360" w:lineRule="auto"/>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Pr="00333ADF" w:rsidRDefault="00891CB0">
      <w:pPr>
        <w:spacing w:line="360" w:lineRule="auto"/>
        <w:ind w:left="2880" w:firstLine="720"/>
        <w:rPr>
          <w:rFonts w:ascii="Times New Roman" w:eastAsia="Times New Roman" w:hAnsi="Times New Roman" w:cs="Times New Roman"/>
          <w:b/>
          <w:sz w:val="2"/>
          <w:szCs w:val="2"/>
          <w:highlight w:val="white"/>
        </w:rPr>
      </w:pPr>
    </w:p>
    <w:p w:rsidR="00333ADF" w:rsidRPr="00333ADF" w:rsidRDefault="00333ADF">
      <w:pPr>
        <w:spacing w:line="360" w:lineRule="auto"/>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 LOGIN SERVICE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of the main arguments of introducing an API Gateway is handling cross cutting concerns like authentication, authorization and secur</w:t>
      </w:r>
      <w:r w:rsidR="00E37665">
        <w:rPr>
          <w:rFonts w:ascii="Times New Roman" w:eastAsia="Times New Roman" w:hAnsi="Times New Roman" w:cs="Times New Roman"/>
          <w:sz w:val="28"/>
          <w:szCs w:val="28"/>
          <w:highlight w:val="white"/>
        </w:rPr>
        <w:t>ity which are handled using JSON</w:t>
      </w:r>
      <w:r>
        <w:rPr>
          <w:rFonts w:ascii="Times New Roman" w:eastAsia="Times New Roman" w:hAnsi="Times New Roman" w:cs="Times New Roman"/>
          <w:sz w:val="28"/>
          <w:szCs w:val="28"/>
          <w:highlight w:val="white"/>
        </w:rPr>
        <w:t xml:space="preserve"> Web Token</w:t>
      </w:r>
      <w:r w:rsidR="001029C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(JWT) tokens.</w:t>
      </w:r>
    </w:p>
    <w:p w:rsidR="00A42FE8" w:rsidRDefault="00A42FE8">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web-based exam system, the user name and the password are the keys of the system to identify a specific user. Since any person with the user name and the password is considered to be authorized to access into the system, the information security is critical. The system can automatically generate a token for students registered and send this information to parties in a secure way. </w:t>
      </w:r>
    </w:p>
    <w:p w:rsidR="00A42FE8" w:rsidRDefault="00A42FE8" w:rsidP="00220656">
      <w:pPr>
        <w:spacing w:line="360" w:lineRule="auto"/>
        <w:ind w:firstLine="720"/>
        <w:rPr>
          <w:rFonts w:ascii="Times New Roman" w:eastAsia="Times New Roman" w:hAnsi="Times New Roman" w:cs="Times New Roman"/>
          <w:sz w:val="28"/>
          <w:szCs w:val="28"/>
          <w:highlight w:val="white"/>
        </w:rPr>
      </w:pPr>
    </w:p>
    <w:p w:rsidR="00A42FE8" w:rsidRDefault="004D0E76" w:rsidP="00BB768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3) User sends this token with each request, normally in header or cookies and then received token is decrypted to validate claim.</w:t>
      </w:r>
    </w:p>
    <w:p w:rsidR="00F75535"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Once user is identified, User is allowed to access Resource server based on his claim.</w:t>
      </w:r>
    </w:p>
    <w:p w:rsidR="00881B19" w:rsidRDefault="00881B19">
      <w:pPr>
        <w:spacing w:line="360" w:lineRule="auto"/>
        <w:jc w:val="both"/>
        <w:rPr>
          <w:rFonts w:ascii="Times New Roman" w:eastAsia="Times New Roman" w:hAnsi="Times New Roman" w:cs="Times New Roman"/>
          <w:sz w:val="28"/>
          <w:szCs w:val="28"/>
          <w:highlight w:val="white"/>
        </w:rPr>
      </w:pPr>
    </w:p>
    <w:p w:rsidR="00F75535" w:rsidRDefault="00F75535">
      <w:pPr>
        <w:spacing w:line="360" w:lineRule="auto"/>
        <w:jc w:val="both"/>
        <w:rPr>
          <w:rFonts w:ascii="Times New Roman" w:eastAsia="Times New Roman" w:hAnsi="Times New Roman" w:cs="Times New Roman"/>
          <w:sz w:val="28"/>
          <w:szCs w:val="28"/>
          <w:highlight w:val="white"/>
        </w:rPr>
      </w:pPr>
    </w:p>
    <w:p w:rsidR="00A42FE8"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spacing w:line="360" w:lineRule="auto"/>
        <w:jc w:val="both"/>
        <w:rPr>
          <w:rFonts w:ascii="Times New Roman" w:eastAsia="Times New Roman" w:hAnsi="Times New Roman" w:cs="Times New Roman"/>
          <w:sz w:val="28"/>
          <w:szCs w:val="28"/>
          <w:highlight w:val="white"/>
        </w:rPr>
      </w:pPr>
    </w:p>
    <w:p w:rsidR="00896128" w:rsidRDefault="004D0E76" w:rsidP="0089612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rPr>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spacing w:line="360" w:lineRule="auto"/>
        <w:jc w:val="both"/>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spacing w:line="360" w:lineRule="auto"/>
        <w:ind w:left="-810"/>
        <w:rPr>
          <w:rFonts w:ascii="Times New Roman" w:eastAsia="Times New Roman" w:hAnsi="Times New Roman" w:cs="Times New Roman"/>
          <w:b/>
          <w:sz w:val="28"/>
          <w:szCs w:val="28"/>
          <w:highlight w:val="white"/>
        </w:rPr>
      </w:pPr>
    </w:p>
    <w:p w:rsidR="00A42FE8" w:rsidRDefault="006B4B63" w:rsidP="006B4B63">
      <w:pPr>
        <w:spacing w:line="360" w:lineRule="auto"/>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spacing w:line="360" w:lineRule="auto"/>
        <w:ind w:left="-810"/>
        <w:rPr>
          <w:rFonts w:ascii="Times New Roman" w:eastAsia="Times New Roman" w:hAnsi="Times New Roman" w:cs="Times New Roman"/>
          <w:b/>
          <w:sz w:val="28"/>
          <w:szCs w:val="28"/>
          <w:highlight w:val="white"/>
        </w:rPr>
      </w:pPr>
    </w:p>
    <w:p w:rsidR="00896128" w:rsidRDefault="004D0E76" w:rsidP="00460383">
      <w:pPr>
        <w:spacing w:line="360" w:lineRule="auto"/>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lastRenderedPageBreak/>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spacing w:line="360" w:lineRule="auto"/>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jc w:val="both"/>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spacing w:line="360" w:lineRule="auto"/>
        <w:rPr>
          <w:rFonts w:ascii="Times New Roman" w:eastAsia="Times New Roman" w:hAnsi="Times New Roman" w:cs="Times New Roman"/>
          <w:b/>
          <w:color w:val="333333"/>
          <w:sz w:val="28"/>
          <w:szCs w:val="28"/>
          <w:highlight w:val="white"/>
        </w:rPr>
      </w:pPr>
    </w:p>
    <w:p w:rsidR="00CE7399" w:rsidRDefault="00CE7399">
      <w:pPr>
        <w:spacing w:line="360" w:lineRule="auto"/>
        <w:ind w:hanging="1080"/>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5.2 ORGANIZATION SERVICE</w:t>
      </w:r>
    </w:p>
    <w:p w:rsidR="00A42FE8" w:rsidRPr="00945D29"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945D29"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spacing w:line="360" w:lineRule="auto"/>
        <w:jc w:val="both"/>
        <w:rPr>
          <w:rFonts w:ascii="Times New Roman" w:eastAsia="Times New Roman" w:hAnsi="Times New Roman" w:cs="Times New Roman"/>
          <w:color w:val="333333"/>
          <w:sz w:val="28"/>
          <w:szCs w:val="28"/>
          <w:highlight w:val="white"/>
        </w:rPr>
      </w:pPr>
    </w:p>
    <w:p w:rsidR="00A42FE8" w:rsidRDefault="004D0E76" w:rsidP="00945D2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spacing w:line="360" w:lineRule="auto"/>
        <w:rPr>
          <w:rFonts w:ascii="Times New Roman" w:eastAsia="Times New Roman" w:hAnsi="Times New Roman" w:cs="Times New Roman"/>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 xml:space="preserve">5.3 QUESTION SERVICE </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w:t>
      </w:r>
      <w:r>
        <w:rPr>
          <w:rFonts w:ascii="Times New Roman" w:eastAsia="Times New Roman" w:hAnsi="Times New Roman" w:cs="Times New Roman"/>
          <w:color w:val="333333"/>
          <w:sz w:val="28"/>
          <w:szCs w:val="28"/>
          <w:highlight w:val="white"/>
        </w:rPr>
        <w:lastRenderedPageBreak/>
        <w:t xml:space="preserve">public to all organizations and private only to their organizations. They can add or delete or update the questions at any point of time.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jc w:val="both"/>
        <w:rPr>
          <w:rFonts w:ascii="Times New Roman" w:eastAsia="Times New Roman" w:hAnsi="Times New Roman" w:cs="Times New Roman"/>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Pr="00385056" w:rsidRDefault="00A42FE8">
      <w:pPr>
        <w:spacing w:line="325" w:lineRule="auto"/>
        <w:jc w:val="both"/>
        <w:rPr>
          <w:rFonts w:ascii="Times New Roman" w:eastAsia="Courier New" w:hAnsi="Times New Roman" w:cs="Times New Roman"/>
          <w:sz w:val="28"/>
          <w:szCs w:val="28"/>
          <w:highlight w:val="white"/>
        </w:rPr>
      </w:pPr>
    </w:p>
    <w:p w:rsidR="00BB49B0" w:rsidRDefault="00BB49B0">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creating a new template which includes the examiner defining the name of the exam, creating password,scheduling date and time, defining the navigability of the questions. While the exam is being </w:t>
      </w:r>
      <w:r>
        <w:rPr>
          <w:rFonts w:ascii="Times New Roman" w:eastAsia="Times New Roman" w:hAnsi="Times New Roman" w:cs="Times New Roman"/>
          <w:color w:val="333333"/>
          <w:sz w:val="28"/>
          <w:szCs w:val="28"/>
          <w:highlight w:val="white"/>
        </w:rPr>
        <w:lastRenderedPageBreak/>
        <w:t>created, which group to take may or may not be predetermined. Thus, students view the exam created for them when they access into the system</w:t>
      </w: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On the other hand, in the second method, the examiner reuses the previously created template and making changes.</w:t>
      </w: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spacing w:line="360" w:lineRule="auto"/>
        <w:rPr>
          <w:rFonts w:ascii="Times New Roman" w:eastAsia="Times New Roman" w:hAnsi="Times New Roman" w:cs="Times New Roman"/>
          <w:color w:val="333333"/>
          <w:sz w:val="28"/>
          <w:szCs w:val="28"/>
          <w:highlight w:val="white"/>
        </w:rPr>
      </w:pP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Pr="00F56FDA" w:rsidRDefault="004D0E76">
      <w:pPr>
        <w:spacing w:line="360" w:lineRule="auto"/>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The reports can be displayed in tabular as well as graphical format. Server Side Pagination is used for displaying details in front end. The reports 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spacing w:line="360" w:lineRule="auto"/>
        <w:rPr>
          <w:rFonts w:ascii="Times New Roman" w:eastAsia="Times New Roman" w:hAnsi="Times New Roman" w:cs="Times New Roman"/>
          <w:b/>
          <w:color w:val="333333"/>
          <w:sz w:val="28"/>
          <w:szCs w:val="28"/>
          <w:highlight w:val="white"/>
        </w:rPr>
      </w:pPr>
    </w:p>
    <w:p w:rsidR="00B9411C" w:rsidRDefault="00B9411C">
      <w:pPr>
        <w:spacing w:line="360" w:lineRule="auto"/>
        <w:rPr>
          <w:rFonts w:ascii="Times New Roman" w:eastAsia="Times New Roman" w:hAnsi="Times New Roman" w:cs="Times New Roman"/>
          <w:b/>
          <w:color w:val="333333"/>
          <w:sz w:val="28"/>
          <w:szCs w:val="28"/>
          <w:highlight w:val="white"/>
        </w:rPr>
      </w:pPr>
    </w:p>
    <w:p w:rsidR="00E23B59" w:rsidRDefault="00E23B59">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Pr="00F56FDA" w:rsidRDefault="007A31C4">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3663F5" w:rsidRDefault="003663F5" w:rsidP="00BA320C">
      <w:pPr>
        <w:spacing w:line="360" w:lineRule="auto"/>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7A31C4" w:rsidRDefault="007A31C4">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6.2 EXAMINEE LOGIN PAGE</w:t>
      </w:r>
    </w:p>
    <w:p w:rsid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rPr>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cstate="print"/>
                    <a:srcRect/>
                    <a:stretch>
                      <a:fillRect/>
                    </a:stretch>
                  </pic:blipFill>
                  <pic:spPr>
                    <a:xfrm>
                      <a:off x="0" y="0"/>
                      <a:ext cx="5760000" cy="5400000"/>
                    </a:xfrm>
                    <a:prstGeom prst="rect">
                      <a:avLst/>
                    </a:prstGeom>
                    <a:ln/>
                  </pic:spPr>
                </pic:pic>
              </a:graphicData>
            </a:graphic>
          </wp:inline>
        </w:drawing>
      </w:r>
    </w:p>
    <w:p w:rsidR="00CE7399" w:rsidRDefault="00CE7399">
      <w:pPr>
        <w:spacing w:line="360" w:lineRule="auto"/>
      </w:pPr>
    </w:p>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6.3 EXAMINEE REGISTRATION PAGE</w:t>
      </w:r>
    </w:p>
    <w:p w:rsidR="00CE7399" w:rsidRP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lastRenderedPageBreak/>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lastRenderedPageBreak/>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spacing w:line="360" w:lineRule="auto"/>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spacing w:line="360" w:lineRule="auto"/>
        <w:jc w:val="center"/>
        <w:rPr>
          <w:rFonts w:ascii="Times New Roman" w:eastAsia="Times New Roman" w:hAnsi="Times New Roman" w:cs="Times New Roman"/>
          <w:b/>
          <w:sz w:val="28"/>
          <w:szCs w:val="28"/>
        </w:rPr>
      </w:pPr>
    </w:p>
    <w:p w:rsidR="00D1311F" w:rsidRDefault="00D1311F">
      <w:pPr>
        <w:spacing w:line="360" w:lineRule="auto"/>
        <w:jc w:val="center"/>
        <w:rPr>
          <w:rFonts w:ascii="Times New Roman" w:eastAsia="Times New Roman" w:hAnsi="Times New Roman" w:cs="Times New Roman"/>
          <w:b/>
          <w:sz w:val="28"/>
          <w:szCs w:val="28"/>
        </w:rPr>
      </w:pPr>
    </w:p>
    <w:p w:rsidR="00D1311F" w:rsidRDefault="00D1311F" w:rsidP="00D1311F">
      <w:pPr>
        <w:spacing w:line="360" w:lineRule="auto"/>
        <w:rPr>
          <w:rFonts w:ascii="Times New Roman" w:eastAsia="Times New Roman" w:hAnsi="Times New Roman" w:cs="Times New Roman"/>
          <w:b/>
          <w:sz w:val="28"/>
          <w:szCs w:val="28"/>
        </w:rPr>
      </w:pPr>
    </w:p>
    <w:p w:rsidR="00E13070" w:rsidRDefault="00E13070" w:rsidP="00D1311F">
      <w:pPr>
        <w:spacing w:line="360" w:lineRule="auto"/>
        <w:jc w:val="center"/>
        <w:rPr>
          <w:rFonts w:ascii="Times New Roman" w:eastAsia="Times New Roman" w:hAnsi="Times New Roman" w:cs="Times New Roman"/>
          <w:b/>
          <w:sz w:val="28"/>
          <w:szCs w:val="28"/>
        </w:rPr>
      </w:pPr>
    </w:p>
    <w:p w:rsidR="00520AC8" w:rsidRDefault="00520AC8" w:rsidP="00D1311F">
      <w:pPr>
        <w:spacing w:line="360" w:lineRule="auto"/>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spacing w:line="360" w:lineRule="auto"/>
        <w:jc w:val="center"/>
        <w:rPr>
          <w:rFonts w:ascii="Times New Roman" w:eastAsia="Times New Roman" w:hAnsi="Times New Roman" w:cs="Times New Roman"/>
          <w:b/>
          <w:sz w:val="28"/>
          <w:szCs w:val="28"/>
        </w:rPr>
      </w:pPr>
    </w:p>
    <w:p w:rsidR="00355381" w:rsidRDefault="00355381" w:rsidP="00355381">
      <w:pPr>
        <w:tabs>
          <w:tab w:val="center" w:pos="4410"/>
          <w:tab w:val="left" w:pos="5790"/>
        </w:tabs>
        <w:spacing w:line="360" w:lineRule="auto"/>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spacing w:line="360" w:lineRule="auto"/>
        <w:jc w:val="center"/>
        <w:rPr>
          <w:rFonts w:ascii="Times New Roman" w:eastAsia="Times New Roman" w:hAnsi="Times New Roman" w:cs="Times New Roman"/>
          <w:b/>
          <w:sz w:val="36"/>
          <w:szCs w:val="36"/>
        </w:rPr>
      </w:pPr>
    </w:p>
    <w:p w:rsidR="00CE7399" w:rsidRPr="00882CB2" w:rsidRDefault="00CE7399">
      <w:pPr>
        <w:spacing w:line="360" w:lineRule="auto"/>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spacing w:line="360" w:lineRule="auto"/>
        <w:rPr>
          <w:rFonts w:ascii="Times New Roman" w:eastAsia="Times New Roman" w:hAnsi="Times New Roman" w:cs="Times New Roman"/>
          <w:sz w:val="28"/>
          <w:szCs w:val="28"/>
        </w:rPr>
      </w:pPr>
    </w:p>
    <w:p w:rsidR="00A42FE8" w:rsidRDefault="004D0E76" w:rsidP="00534DC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spacing w:line="360" w:lineRule="auto"/>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lastRenderedPageBreak/>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jc w:val="both"/>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7432" w:rsidRDefault="00047432" w:rsidP="00CE7399">
      <w:pPr>
        <w:spacing w:line="240" w:lineRule="auto"/>
      </w:pPr>
      <w:r>
        <w:separator/>
      </w:r>
    </w:p>
  </w:endnote>
  <w:endnote w:type="continuationSeparator" w:id="1">
    <w:p w:rsidR="00047432" w:rsidRDefault="00047432"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382FC5" w:rsidRPr="00D4391C" w:rsidRDefault="00233623">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00382FC5"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654C7D">
          <w:rPr>
            <w:rFonts w:ascii="Times New Roman" w:hAnsi="Times New Roman" w:cs="Times New Roman"/>
            <w:noProof/>
            <w:sz w:val="28"/>
            <w:szCs w:val="28"/>
          </w:rPr>
          <w:t>1</w:t>
        </w:r>
        <w:r w:rsidRPr="00D4391C">
          <w:rPr>
            <w:rFonts w:ascii="Times New Roman" w:hAnsi="Times New Roman" w:cs="Times New Roman"/>
            <w:noProof/>
            <w:sz w:val="28"/>
            <w:szCs w:val="28"/>
          </w:rPr>
          <w:fldChar w:fldCharType="end"/>
        </w:r>
      </w:p>
    </w:sdtContent>
  </w:sdt>
  <w:p w:rsidR="00382FC5" w:rsidRPr="00CE7399" w:rsidRDefault="00382F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7432" w:rsidRDefault="00047432" w:rsidP="00CE7399">
      <w:pPr>
        <w:spacing w:line="240" w:lineRule="auto"/>
      </w:pPr>
      <w:r>
        <w:separator/>
      </w:r>
    </w:p>
  </w:footnote>
  <w:footnote w:type="continuationSeparator" w:id="1">
    <w:p w:rsidR="00047432" w:rsidRDefault="00047432"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2">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4"/>
  </w:num>
  <w:num w:numId="4">
    <w:abstractNumId w:val="7"/>
  </w:num>
  <w:num w:numId="5">
    <w:abstractNumId w:val="6"/>
  </w:num>
  <w:num w:numId="6">
    <w:abstractNumId w:val="9"/>
  </w:num>
  <w:num w:numId="7">
    <w:abstractNumId w:val="1"/>
  </w:num>
  <w:num w:numId="8">
    <w:abstractNumId w:val="0"/>
  </w:num>
  <w:num w:numId="9">
    <w:abstractNumId w:val="12"/>
  </w:num>
  <w:num w:numId="10">
    <w:abstractNumId w:val="10"/>
  </w:num>
  <w:num w:numId="11">
    <w:abstractNumId w:val="14"/>
  </w:num>
  <w:num w:numId="12">
    <w:abstractNumId w:val="5"/>
  </w:num>
  <w:num w:numId="13">
    <w:abstractNumId w:val="15"/>
  </w:num>
  <w:num w:numId="14">
    <w:abstractNumId w:val="16"/>
  </w:num>
  <w:num w:numId="15">
    <w:abstractNumId w:val="3"/>
  </w:num>
  <w:num w:numId="16">
    <w:abstractNumId w:val="8"/>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2FE8"/>
    <w:rsid w:val="000440BD"/>
    <w:rsid w:val="00047432"/>
    <w:rsid w:val="00047F11"/>
    <w:rsid w:val="00056605"/>
    <w:rsid w:val="00063812"/>
    <w:rsid w:val="00087D0B"/>
    <w:rsid w:val="000935AC"/>
    <w:rsid w:val="000A0266"/>
    <w:rsid w:val="000C2FB1"/>
    <w:rsid w:val="000D324A"/>
    <w:rsid w:val="000D492C"/>
    <w:rsid w:val="000D5585"/>
    <w:rsid w:val="000E4D43"/>
    <w:rsid w:val="000F428C"/>
    <w:rsid w:val="00100DF9"/>
    <w:rsid w:val="001029CC"/>
    <w:rsid w:val="0013211D"/>
    <w:rsid w:val="0014090C"/>
    <w:rsid w:val="00142D06"/>
    <w:rsid w:val="00147DE3"/>
    <w:rsid w:val="00174125"/>
    <w:rsid w:val="00182213"/>
    <w:rsid w:val="00187156"/>
    <w:rsid w:val="00192C53"/>
    <w:rsid w:val="001A0676"/>
    <w:rsid w:val="001A6944"/>
    <w:rsid w:val="001B0E6C"/>
    <w:rsid w:val="001B1749"/>
    <w:rsid w:val="001B6D10"/>
    <w:rsid w:val="001C7E03"/>
    <w:rsid w:val="001D0D9F"/>
    <w:rsid w:val="001E42E9"/>
    <w:rsid w:val="001E6986"/>
    <w:rsid w:val="001F7BC4"/>
    <w:rsid w:val="00213744"/>
    <w:rsid w:val="00217AF9"/>
    <w:rsid w:val="00220656"/>
    <w:rsid w:val="00223D8E"/>
    <w:rsid w:val="00233623"/>
    <w:rsid w:val="00235D27"/>
    <w:rsid w:val="00267FE4"/>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7C3A"/>
    <w:rsid w:val="00332806"/>
    <w:rsid w:val="00333ADF"/>
    <w:rsid w:val="00335BB3"/>
    <w:rsid w:val="00336A2C"/>
    <w:rsid w:val="00351292"/>
    <w:rsid w:val="00354738"/>
    <w:rsid w:val="00355381"/>
    <w:rsid w:val="00357621"/>
    <w:rsid w:val="0035792B"/>
    <w:rsid w:val="003663F5"/>
    <w:rsid w:val="003664E0"/>
    <w:rsid w:val="0037115D"/>
    <w:rsid w:val="00372A8D"/>
    <w:rsid w:val="00382FC5"/>
    <w:rsid w:val="00385056"/>
    <w:rsid w:val="003A688C"/>
    <w:rsid w:val="003B73CF"/>
    <w:rsid w:val="003B7609"/>
    <w:rsid w:val="003D0FBC"/>
    <w:rsid w:val="003D67AE"/>
    <w:rsid w:val="003E106C"/>
    <w:rsid w:val="003E6039"/>
    <w:rsid w:val="003F5E63"/>
    <w:rsid w:val="00400061"/>
    <w:rsid w:val="00407B07"/>
    <w:rsid w:val="00426842"/>
    <w:rsid w:val="0042717E"/>
    <w:rsid w:val="00434271"/>
    <w:rsid w:val="004548E1"/>
    <w:rsid w:val="00457E29"/>
    <w:rsid w:val="00460383"/>
    <w:rsid w:val="00473DDD"/>
    <w:rsid w:val="00492504"/>
    <w:rsid w:val="004D0D8A"/>
    <w:rsid w:val="004D0E76"/>
    <w:rsid w:val="004D7F01"/>
    <w:rsid w:val="004E11F9"/>
    <w:rsid w:val="004F5720"/>
    <w:rsid w:val="00517464"/>
    <w:rsid w:val="00520AC8"/>
    <w:rsid w:val="00530954"/>
    <w:rsid w:val="00534DCC"/>
    <w:rsid w:val="00546771"/>
    <w:rsid w:val="00561706"/>
    <w:rsid w:val="00561C97"/>
    <w:rsid w:val="00570D64"/>
    <w:rsid w:val="00587C56"/>
    <w:rsid w:val="005B5B16"/>
    <w:rsid w:val="005D75FD"/>
    <w:rsid w:val="005E2801"/>
    <w:rsid w:val="005F7C20"/>
    <w:rsid w:val="006069D2"/>
    <w:rsid w:val="00620952"/>
    <w:rsid w:val="00620EE3"/>
    <w:rsid w:val="006224F2"/>
    <w:rsid w:val="006324E4"/>
    <w:rsid w:val="00636BB8"/>
    <w:rsid w:val="00636E97"/>
    <w:rsid w:val="00654C7D"/>
    <w:rsid w:val="00655A71"/>
    <w:rsid w:val="00666A67"/>
    <w:rsid w:val="006679BF"/>
    <w:rsid w:val="0067221C"/>
    <w:rsid w:val="006778AD"/>
    <w:rsid w:val="006976FF"/>
    <w:rsid w:val="006B4B63"/>
    <w:rsid w:val="006F0699"/>
    <w:rsid w:val="0071122C"/>
    <w:rsid w:val="00730FEE"/>
    <w:rsid w:val="00731B1B"/>
    <w:rsid w:val="00741A0A"/>
    <w:rsid w:val="00745323"/>
    <w:rsid w:val="00754714"/>
    <w:rsid w:val="00754F38"/>
    <w:rsid w:val="007827A1"/>
    <w:rsid w:val="0078643E"/>
    <w:rsid w:val="007A31C4"/>
    <w:rsid w:val="007B32D1"/>
    <w:rsid w:val="007C103E"/>
    <w:rsid w:val="007D3798"/>
    <w:rsid w:val="007E43E8"/>
    <w:rsid w:val="007E503A"/>
    <w:rsid w:val="0081101D"/>
    <w:rsid w:val="008240C8"/>
    <w:rsid w:val="00830680"/>
    <w:rsid w:val="00835130"/>
    <w:rsid w:val="00853A93"/>
    <w:rsid w:val="00867697"/>
    <w:rsid w:val="00877E19"/>
    <w:rsid w:val="00881B19"/>
    <w:rsid w:val="00882CB2"/>
    <w:rsid w:val="00883672"/>
    <w:rsid w:val="00884A36"/>
    <w:rsid w:val="00891CB0"/>
    <w:rsid w:val="00893E50"/>
    <w:rsid w:val="00895948"/>
    <w:rsid w:val="00896128"/>
    <w:rsid w:val="008A766A"/>
    <w:rsid w:val="008C432F"/>
    <w:rsid w:val="008C5588"/>
    <w:rsid w:val="008D7077"/>
    <w:rsid w:val="008E7641"/>
    <w:rsid w:val="008F2930"/>
    <w:rsid w:val="00911EA9"/>
    <w:rsid w:val="00914012"/>
    <w:rsid w:val="00934FB5"/>
    <w:rsid w:val="0093610B"/>
    <w:rsid w:val="009367A3"/>
    <w:rsid w:val="00945D29"/>
    <w:rsid w:val="0095430D"/>
    <w:rsid w:val="00963A99"/>
    <w:rsid w:val="009703D5"/>
    <w:rsid w:val="0098142A"/>
    <w:rsid w:val="009A4F32"/>
    <w:rsid w:val="009B2673"/>
    <w:rsid w:val="009B2897"/>
    <w:rsid w:val="009B313D"/>
    <w:rsid w:val="009B357F"/>
    <w:rsid w:val="009B4447"/>
    <w:rsid w:val="009B6106"/>
    <w:rsid w:val="009E0326"/>
    <w:rsid w:val="009E358C"/>
    <w:rsid w:val="009F06E4"/>
    <w:rsid w:val="009F0797"/>
    <w:rsid w:val="009F490D"/>
    <w:rsid w:val="00A05203"/>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B01F5C"/>
    <w:rsid w:val="00B407E1"/>
    <w:rsid w:val="00B4629D"/>
    <w:rsid w:val="00B76C83"/>
    <w:rsid w:val="00B77D01"/>
    <w:rsid w:val="00B853AF"/>
    <w:rsid w:val="00B92296"/>
    <w:rsid w:val="00B9411C"/>
    <w:rsid w:val="00BA320C"/>
    <w:rsid w:val="00BB1DB2"/>
    <w:rsid w:val="00BB49B0"/>
    <w:rsid w:val="00BB6420"/>
    <w:rsid w:val="00BB7688"/>
    <w:rsid w:val="00BD45F1"/>
    <w:rsid w:val="00BD7072"/>
    <w:rsid w:val="00BE48A7"/>
    <w:rsid w:val="00BF5E29"/>
    <w:rsid w:val="00C3076B"/>
    <w:rsid w:val="00C4596C"/>
    <w:rsid w:val="00C62777"/>
    <w:rsid w:val="00C7131E"/>
    <w:rsid w:val="00C74788"/>
    <w:rsid w:val="00C754AE"/>
    <w:rsid w:val="00C7773B"/>
    <w:rsid w:val="00CA2FE2"/>
    <w:rsid w:val="00CA74E7"/>
    <w:rsid w:val="00CB3963"/>
    <w:rsid w:val="00CB5D01"/>
    <w:rsid w:val="00CC5206"/>
    <w:rsid w:val="00CD1428"/>
    <w:rsid w:val="00CE03F8"/>
    <w:rsid w:val="00CE1118"/>
    <w:rsid w:val="00CE7399"/>
    <w:rsid w:val="00D03160"/>
    <w:rsid w:val="00D044B0"/>
    <w:rsid w:val="00D10B0B"/>
    <w:rsid w:val="00D1311F"/>
    <w:rsid w:val="00D17AA1"/>
    <w:rsid w:val="00D218ED"/>
    <w:rsid w:val="00D34CA9"/>
    <w:rsid w:val="00D422B8"/>
    <w:rsid w:val="00D4391C"/>
    <w:rsid w:val="00D76339"/>
    <w:rsid w:val="00D840E6"/>
    <w:rsid w:val="00DB1C81"/>
    <w:rsid w:val="00DC2DB8"/>
    <w:rsid w:val="00DD5B49"/>
    <w:rsid w:val="00DE0E2B"/>
    <w:rsid w:val="00DF573F"/>
    <w:rsid w:val="00E01ACC"/>
    <w:rsid w:val="00E052CF"/>
    <w:rsid w:val="00E05BD2"/>
    <w:rsid w:val="00E1054D"/>
    <w:rsid w:val="00E13070"/>
    <w:rsid w:val="00E23B59"/>
    <w:rsid w:val="00E3323A"/>
    <w:rsid w:val="00E37665"/>
    <w:rsid w:val="00E43620"/>
    <w:rsid w:val="00E64152"/>
    <w:rsid w:val="00E84C72"/>
    <w:rsid w:val="00E852B1"/>
    <w:rsid w:val="00EA05E4"/>
    <w:rsid w:val="00EA2323"/>
    <w:rsid w:val="00EB1972"/>
    <w:rsid w:val="00ED4E86"/>
    <w:rsid w:val="00EF4023"/>
    <w:rsid w:val="00F324D7"/>
    <w:rsid w:val="00F40068"/>
    <w:rsid w:val="00F45699"/>
    <w:rsid w:val="00F47D48"/>
    <w:rsid w:val="00F56FDA"/>
    <w:rsid w:val="00F67702"/>
    <w:rsid w:val="00F75535"/>
    <w:rsid w:val="00F813F9"/>
    <w:rsid w:val="00F86C31"/>
    <w:rsid w:val="00F95630"/>
    <w:rsid w:val="00F97E28"/>
    <w:rsid w:val="00FB37E5"/>
    <w:rsid w:val="00FC69CE"/>
    <w:rsid w:val="00FC71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Coupling_(computer_programming)" TargetMode="External"/><Relationship Id="rId18" Type="http://schemas.openxmlformats.org/officeDocument/2006/relationships/hyperlink" Target="https://en.wikipedia.org/wiki/Software_deployment" TargetMode="External"/><Relationship Id="rId26" Type="http://schemas.openxmlformats.org/officeDocument/2006/relationships/image" Target="media/image8.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Application_(computing)" TargetMode="External"/><Relationship Id="rId17" Type="http://schemas.openxmlformats.org/officeDocument/2006/relationships/hyperlink" Target="https://en.wikipedia.org/wiki/Software_development" TargetMode="External"/><Relationship Id="rId25" Type="http://schemas.openxmlformats.org/officeDocument/2006/relationships/image" Target="media/image7.png"/><Relationship Id="rId38" Type="http://schemas.microsoft.com/office/2007/relationships/hdphoto" Target="media/hdphoto1.wdp"/><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en.wikipedia.org/wiki/Modular_programming"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ervice-oriented_architecture" TargetMode="External"/><Relationship Id="rId24" Type="http://schemas.openxmlformats.org/officeDocument/2006/relationships/hyperlink" Target="https://www.sumologic.com/devops/design-microservices-architecture-with-docker-containers/docker-containers-management/" TargetMode="External"/><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en.wikipedia.org/wiki/Protocol_(computing)" TargetMode="Externa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Refactoring" TargetMode="External"/><Relationship Id="rId31" Type="http://schemas.openxmlformats.org/officeDocument/2006/relationships/image" Target="media/image13.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en.wikipedia.org/wiki/Service_granularity_principle" TargetMode="External"/><Relationship Id="rId22" Type="http://schemas.openxmlformats.org/officeDocument/2006/relationships/hyperlink" Target="http://searchservervirtualization.techtarget.com/definition/virtual-machine" TargetMode="External"/><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54</Pages>
  <Words>6055</Words>
  <Characters>34517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Vino</cp:lastModifiedBy>
  <cp:revision>4</cp:revision>
  <cp:lastPrinted>2018-04-03T15:30:00Z</cp:lastPrinted>
  <dcterms:created xsi:type="dcterms:W3CDTF">2019-10-12T01:20:00Z</dcterms:created>
  <dcterms:modified xsi:type="dcterms:W3CDTF">2019-10-14T08:26:00Z</dcterms:modified>
</cp:coreProperties>
</file>